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B5B8E" w14:textId="77777777" w:rsidR="005C6F5D" w:rsidRPr="00E57130" w:rsidRDefault="005C6F5D">
      <w:bookmarkStart w:id="0" w:name="_GoBack"/>
      <w:bookmarkEnd w:id="0"/>
    </w:p>
    <w:p w14:paraId="4F643871" w14:textId="77777777" w:rsidR="00DD3518" w:rsidRPr="00E57130" w:rsidRDefault="00DD3518" w:rsidP="00DD3518">
      <w:pPr>
        <w:jc w:val="center"/>
      </w:pPr>
      <w:r w:rsidRPr="00E57130">
        <w:rPr>
          <w:noProof/>
        </w:rPr>
        <w:drawing>
          <wp:inline distT="0" distB="0" distL="0" distR="0" wp14:anchorId="53E5B19A" wp14:editId="2DDB4068">
            <wp:extent cx="2499360" cy="1173480"/>
            <wp:effectExtent l="0" t="0" r="0" b="7620"/>
            <wp:docPr id="17" name="Picture 17" descr="2019 Summit Logo"/>
            <wp:cNvGraphicFramePr/>
            <a:graphic xmlns:a="http://schemas.openxmlformats.org/drawingml/2006/main">
              <a:graphicData uri="http://schemas.openxmlformats.org/drawingml/2006/picture">
                <pic:pic xmlns:pic="http://schemas.openxmlformats.org/drawingml/2006/picture">
                  <pic:nvPicPr>
                    <pic:cNvPr id="17" name="Picture 17" descr="2019 Summit Logo"/>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360" cy="1173480"/>
                    </a:xfrm>
                    <a:prstGeom prst="rect">
                      <a:avLst/>
                    </a:prstGeom>
                    <a:noFill/>
                    <a:ln>
                      <a:noFill/>
                    </a:ln>
                  </pic:spPr>
                </pic:pic>
              </a:graphicData>
            </a:graphic>
          </wp:inline>
        </w:drawing>
      </w:r>
    </w:p>
    <w:p w14:paraId="52D6296E" w14:textId="77777777" w:rsidR="00DD3518" w:rsidRPr="00E57130" w:rsidRDefault="00DD3518" w:rsidP="00DD3518">
      <w:pPr>
        <w:pBdr>
          <w:bottom w:val="double" w:sz="24" w:space="1" w:color="FF0000"/>
        </w:pBdr>
        <w:jc w:val="center"/>
      </w:pPr>
    </w:p>
    <w:p w14:paraId="7D004DC1" w14:textId="77777777" w:rsidR="00B4316D" w:rsidRPr="00E57130" w:rsidRDefault="00B4316D" w:rsidP="00DD3518">
      <w:pPr>
        <w:pBdr>
          <w:bottom w:val="double" w:sz="24" w:space="1" w:color="FF0000"/>
        </w:pBdr>
        <w:jc w:val="center"/>
        <w:rPr>
          <w:rFonts w:ascii="Stencil" w:hAnsi="Stencil"/>
          <w:color w:val="FF0000"/>
          <w:sz w:val="40"/>
          <w:szCs w:val="40"/>
        </w:rPr>
      </w:pPr>
      <w:r w:rsidRPr="00E57130">
        <w:rPr>
          <w:rFonts w:ascii="Stencil" w:hAnsi="Stencil"/>
          <w:color w:val="FF0000"/>
          <w:sz w:val="40"/>
          <w:szCs w:val="40"/>
        </w:rPr>
        <w:t>SUMMIT REPORT</w:t>
      </w:r>
    </w:p>
    <w:p w14:paraId="0FB3DB6E" w14:textId="77777777" w:rsidR="00B4316D" w:rsidRPr="00E57130" w:rsidRDefault="00B4316D" w:rsidP="00DD3518">
      <w:pPr>
        <w:pBdr>
          <w:bottom w:val="double" w:sz="24" w:space="1" w:color="FF0000"/>
        </w:pBdr>
        <w:jc w:val="center"/>
      </w:pPr>
    </w:p>
    <w:p w14:paraId="01F5B73F" w14:textId="5C43A684" w:rsidR="00E31D69" w:rsidRPr="00E57130" w:rsidRDefault="00B12A40" w:rsidP="00E31D69">
      <w:pPr>
        <w:jc w:val="both"/>
        <w:rPr>
          <w:rFonts w:ascii="Verdana" w:hAnsi="Verdana"/>
          <w:b/>
          <w:sz w:val="24"/>
          <w:szCs w:val="24"/>
        </w:rPr>
      </w:pPr>
      <w:r w:rsidRPr="00E57130">
        <w:rPr>
          <w:rFonts w:ascii="Verdana" w:hAnsi="Verdana"/>
          <w:b/>
          <w:sz w:val="24"/>
          <w:szCs w:val="24"/>
        </w:rPr>
        <w:t>The 3</w:t>
      </w:r>
      <w:r w:rsidRPr="00E57130">
        <w:rPr>
          <w:rFonts w:ascii="Verdana" w:hAnsi="Verdana"/>
          <w:b/>
          <w:sz w:val="24"/>
          <w:szCs w:val="24"/>
          <w:vertAlign w:val="superscript"/>
        </w:rPr>
        <w:t>rd</w:t>
      </w:r>
      <w:r w:rsidRPr="00E57130">
        <w:rPr>
          <w:rFonts w:ascii="Verdana" w:hAnsi="Verdana"/>
          <w:b/>
          <w:sz w:val="24"/>
          <w:szCs w:val="24"/>
        </w:rPr>
        <w:t xml:space="preserve"> Boston Biotechnology Summit</w:t>
      </w:r>
      <w:r w:rsidR="00C21348">
        <w:rPr>
          <w:rFonts w:ascii="Verdana" w:hAnsi="Verdana"/>
          <w:b/>
          <w:sz w:val="24"/>
          <w:szCs w:val="24"/>
        </w:rPr>
        <w:t>,</w:t>
      </w:r>
      <w:r w:rsidRPr="00E57130">
        <w:rPr>
          <w:rFonts w:ascii="Verdana" w:hAnsi="Verdana"/>
          <w:b/>
          <w:sz w:val="24"/>
          <w:szCs w:val="24"/>
        </w:rPr>
        <w:t xml:space="preserve"> </w:t>
      </w:r>
      <w:r w:rsidR="00C21348">
        <w:rPr>
          <w:rFonts w:ascii="Verdana" w:hAnsi="Verdana"/>
          <w:b/>
          <w:sz w:val="24"/>
          <w:szCs w:val="24"/>
        </w:rPr>
        <w:t>was</w:t>
      </w:r>
      <w:r w:rsidR="00C21348" w:rsidRPr="00E57130">
        <w:rPr>
          <w:rFonts w:ascii="Verdana" w:hAnsi="Verdana"/>
          <w:b/>
          <w:sz w:val="24"/>
          <w:szCs w:val="24"/>
        </w:rPr>
        <w:t xml:space="preserve"> </w:t>
      </w:r>
      <w:r w:rsidR="00C21348">
        <w:rPr>
          <w:rFonts w:ascii="Verdana" w:hAnsi="Verdana"/>
          <w:b/>
          <w:sz w:val="24"/>
          <w:szCs w:val="24"/>
        </w:rPr>
        <w:t xml:space="preserve">successfully held, </w:t>
      </w:r>
      <w:r w:rsidR="00E57130">
        <w:rPr>
          <w:rFonts w:ascii="Verdana" w:hAnsi="Verdana"/>
          <w:b/>
          <w:sz w:val="24"/>
          <w:szCs w:val="24"/>
        </w:rPr>
        <w:t xml:space="preserve">on </w:t>
      </w:r>
      <w:r w:rsidR="00C96CC1" w:rsidRPr="00E57130">
        <w:rPr>
          <w:rFonts w:ascii="Verdana" w:hAnsi="Verdana"/>
          <w:b/>
          <w:sz w:val="24"/>
          <w:szCs w:val="24"/>
        </w:rPr>
        <w:t>2 June 2019</w:t>
      </w:r>
      <w:r w:rsidR="00E57130">
        <w:rPr>
          <w:rFonts w:ascii="Verdana" w:hAnsi="Verdana"/>
          <w:b/>
          <w:sz w:val="24"/>
          <w:szCs w:val="24"/>
        </w:rPr>
        <w:t xml:space="preserve"> </w:t>
      </w:r>
      <w:r w:rsidRPr="00E57130">
        <w:rPr>
          <w:rFonts w:ascii="Verdana" w:hAnsi="Verdana"/>
          <w:b/>
          <w:sz w:val="24"/>
          <w:szCs w:val="24"/>
        </w:rPr>
        <w:t>at the renowned Wistar Institute in Philadelphia</w:t>
      </w:r>
      <w:r w:rsidR="005E6F92" w:rsidRPr="00E57130">
        <w:rPr>
          <w:rFonts w:ascii="Verdana" w:hAnsi="Verdana"/>
          <w:b/>
          <w:sz w:val="24"/>
          <w:szCs w:val="24"/>
        </w:rPr>
        <w:t xml:space="preserve"> PA</w:t>
      </w:r>
      <w:r w:rsidRPr="00E57130">
        <w:rPr>
          <w:rFonts w:ascii="Verdana" w:hAnsi="Verdana"/>
          <w:b/>
          <w:sz w:val="24"/>
          <w:szCs w:val="24"/>
        </w:rPr>
        <w:t xml:space="preserve">, </w:t>
      </w:r>
      <w:r w:rsidR="005E6F92" w:rsidRPr="00E57130">
        <w:rPr>
          <w:rFonts w:ascii="Verdana" w:hAnsi="Verdana"/>
          <w:b/>
          <w:sz w:val="24"/>
          <w:szCs w:val="24"/>
        </w:rPr>
        <w:t>USA</w:t>
      </w:r>
      <w:r w:rsidR="00C21348">
        <w:rPr>
          <w:rFonts w:ascii="Verdana" w:hAnsi="Verdana"/>
          <w:b/>
          <w:sz w:val="24"/>
          <w:szCs w:val="24"/>
        </w:rPr>
        <w:t>,</w:t>
      </w:r>
      <w:r w:rsidR="00E57130">
        <w:rPr>
          <w:rFonts w:ascii="Verdana" w:hAnsi="Verdana"/>
          <w:b/>
          <w:sz w:val="24"/>
          <w:szCs w:val="24"/>
        </w:rPr>
        <w:t xml:space="preserve"> </w:t>
      </w:r>
      <w:r w:rsidR="00C21348">
        <w:rPr>
          <w:rFonts w:ascii="Verdana" w:hAnsi="Verdana"/>
          <w:b/>
          <w:sz w:val="24"/>
          <w:szCs w:val="24"/>
        </w:rPr>
        <w:t xml:space="preserve">a </w:t>
      </w:r>
      <w:r w:rsidRPr="00E57130">
        <w:rPr>
          <w:rFonts w:ascii="Verdana" w:hAnsi="Verdana"/>
          <w:b/>
          <w:sz w:val="24"/>
          <w:szCs w:val="24"/>
        </w:rPr>
        <w:t xml:space="preserve">prelude to the </w:t>
      </w:r>
      <w:r w:rsidR="00C96CC1" w:rsidRPr="00E57130">
        <w:rPr>
          <w:rFonts w:ascii="Verdana" w:hAnsi="Verdana"/>
          <w:b/>
          <w:sz w:val="24"/>
          <w:szCs w:val="24"/>
        </w:rPr>
        <w:t xml:space="preserve">2019 </w:t>
      </w:r>
      <w:r w:rsidR="00C21348">
        <w:rPr>
          <w:rFonts w:ascii="Verdana" w:hAnsi="Verdana"/>
          <w:b/>
          <w:sz w:val="24"/>
          <w:szCs w:val="24"/>
        </w:rPr>
        <w:t xml:space="preserve">International </w:t>
      </w:r>
      <w:r w:rsidR="00C96CC1" w:rsidRPr="00E57130">
        <w:rPr>
          <w:rFonts w:ascii="Verdana" w:hAnsi="Verdana"/>
          <w:b/>
          <w:sz w:val="24"/>
          <w:szCs w:val="24"/>
        </w:rPr>
        <w:t>BIO Convention</w:t>
      </w:r>
      <w:r w:rsidRPr="00E57130">
        <w:rPr>
          <w:rFonts w:ascii="Verdana" w:hAnsi="Verdana"/>
          <w:b/>
          <w:sz w:val="24"/>
          <w:szCs w:val="24"/>
        </w:rPr>
        <w:t>.</w:t>
      </w:r>
    </w:p>
    <w:tbl>
      <w:tblPr>
        <w:tblStyle w:val="TableGrid"/>
        <w:tblW w:w="0" w:type="auto"/>
        <w:shd w:val="clear" w:color="auto" w:fill="000099"/>
        <w:tblLook w:val="04A0" w:firstRow="1" w:lastRow="0" w:firstColumn="1" w:lastColumn="0" w:noHBand="0" w:noVBand="1"/>
      </w:tblPr>
      <w:tblGrid>
        <w:gridCol w:w="9350"/>
      </w:tblGrid>
      <w:tr w:rsidR="00E31D69" w:rsidRPr="00E57130" w14:paraId="26B58D03" w14:textId="77777777" w:rsidTr="00990BD1">
        <w:tc>
          <w:tcPr>
            <w:tcW w:w="9350" w:type="dxa"/>
            <w:shd w:val="clear" w:color="auto" w:fill="000099"/>
          </w:tcPr>
          <w:p w14:paraId="4A83ACC6" w14:textId="77777777" w:rsidR="00393FCF" w:rsidRPr="00E57130" w:rsidRDefault="00393FCF" w:rsidP="00990BD1">
            <w:pPr>
              <w:tabs>
                <w:tab w:val="left" w:pos="3060"/>
              </w:tabs>
              <w:jc w:val="both"/>
              <w:rPr>
                <w:rFonts w:ascii="Verdana" w:hAnsi="Verdana"/>
                <w:b/>
                <w:color w:val="FFFFFF" w:themeColor="background1"/>
              </w:rPr>
            </w:pPr>
          </w:p>
          <w:p w14:paraId="38880D50" w14:textId="19D73AA9" w:rsidR="00E31D69" w:rsidRPr="00E57130" w:rsidRDefault="00E31D69" w:rsidP="00990BD1">
            <w:pPr>
              <w:tabs>
                <w:tab w:val="left" w:pos="3060"/>
              </w:tabs>
              <w:jc w:val="both"/>
              <w:rPr>
                <w:rFonts w:ascii="Verdana" w:hAnsi="Verdana"/>
                <w:b/>
                <w:color w:val="FFFFFF" w:themeColor="background1"/>
              </w:rPr>
            </w:pPr>
            <w:r w:rsidRPr="00E57130">
              <w:rPr>
                <w:rFonts w:ascii="Verdana" w:hAnsi="Verdana"/>
                <w:b/>
                <w:color w:val="FFFFFF" w:themeColor="background1"/>
              </w:rPr>
              <w:t>Introduction: 2019 Central Theme &lt;C</w:t>
            </w:r>
            <w:r w:rsidR="00D4513F" w:rsidRPr="00E57130">
              <w:rPr>
                <w:rFonts w:ascii="Verdana" w:hAnsi="Verdana"/>
                <w:b/>
                <w:color w:val="FFFFFF" w:themeColor="background1"/>
              </w:rPr>
              <w:t>OLLABORATION</w:t>
            </w:r>
            <w:r w:rsidRPr="00E57130">
              <w:rPr>
                <w:rFonts w:ascii="Verdana" w:hAnsi="Verdana"/>
                <w:b/>
                <w:color w:val="FFFFFF" w:themeColor="background1"/>
              </w:rPr>
              <w:t>&gt;</w:t>
            </w:r>
          </w:p>
          <w:p w14:paraId="56737753" w14:textId="77777777" w:rsidR="00393FCF" w:rsidRPr="00E57130" w:rsidRDefault="00393FCF" w:rsidP="00990BD1">
            <w:pPr>
              <w:tabs>
                <w:tab w:val="left" w:pos="3060"/>
              </w:tabs>
              <w:jc w:val="both"/>
              <w:rPr>
                <w:rFonts w:ascii="Verdana" w:hAnsi="Verdana"/>
                <w:b/>
                <w:color w:val="000099"/>
              </w:rPr>
            </w:pPr>
          </w:p>
        </w:tc>
      </w:tr>
    </w:tbl>
    <w:p w14:paraId="1DEF681C" w14:textId="25BB9BC3" w:rsidR="00E31D69" w:rsidRPr="00E57130" w:rsidRDefault="00E31D69" w:rsidP="00E31D69">
      <w:pPr>
        <w:pStyle w:val="yiv6591632683msonormal"/>
        <w:jc w:val="both"/>
        <w:rPr>
          <w:rFonts w:ascii="Verdana" w:hAnsi="Verdana"/>
          <w:sz w:val="20"/>
          <w:szCs w:val="20"/>
          <w:lang w:val="en-US"/>
        </w:rPr>
      </w:pPr>
      <w:r w:rsidRPr="00E57130">
        <w:rPr>
          <w:rFonts w:ascii="Verdana" w:hAnsi="Verdana"/>
          <w:color w:val="222222"/>
          <w:sz w:val="20"/>
          <w:szCs w:val="20"/>
          <w:lang w:val="en-US"/>
        </w:rPr>
        <w:t>Founded in 2016, the Boston/Paris Biotechnology Summit® is an exclusive, Trans-Atlantic Bridge designed to foster innovative synergies</w:t>
      </w:r>
      <w:r w:rsidR="00C21348">
        <w:rPr>
          <w:rFonts w:ascii="Verdana" w:hAnsi="Verdana"/>
          <w:color w:val="222222"/>
          <w:sz w:val="20"/>
          <w:szCs w:val="20"/>
          <w:lang w:val="en-US"/>
        </w:rPr>
        <w:t xml:space="preserve"> </w:t>
      </w:r>
      <w:r w:rsidRPr="00E57130">
        <w:rPr>
          <w:rFonts w:ascii="Verdana" w:hAnsi="Verdana"/>
          <w:color w:val="222222"/>
          <w:sz w:val="20"/>
          <w:szCs w:val="20"/>
          <w:lang w:val="en-US"/>
        </w:rPr>
        <w:t>between biotech and pharma companies, healthcare-focused cities</w:t>
      </w:r>
      <w:r w:rsidR="00C21348">
        <w:rPr>
          <w:rFonts w:ascii="Verdana" w:hAnsi="Verdana"/>
          <w:color w:val="222222"/>
          <w:sz w:val="20"/>
          <w:szCs w:val="20"/>
          <w:lang w:val="en-US"/>
        </w:rPr>
        <w:t xml:space="preserve"> </w:t>
      </w:r>
      <w:r w:rsidRPr="00E57130">
        <w:rPr>
          <w:rFonts w:ascii="Verdana" w:hAnsi="Verdana"/>
          <w:color w:val="222222"/>
          <w:sz w:val="20"/>
          <w:szCs w:val="20"/>
          <w:lang w:val="en-US"/>
        </w:rPr>
        <w:t>and regional clusters, institutional, philanthropic and strategic investors.</w:t>
      </w:r>
      <w:r w:rsidR="00C21348">
        <w:rPr>
          <w:rFonts w:ascii="Verdana" w:hAnsi="Verdana"/>
          <w:color w:val="222222"/>
          <w:sz w:val="20"/>
          <w:szCs w:val="20"/>
          <w:lang w:val="en-US"/>
        </w:rPr>
        <w:t xml:space="preserve"> </w:t>
      </w:r>
      <w:r w:rsidRPr="00E57130">
        <w:rPr>
          <w:rFonts w:ascii="Verdana" w:hAnsi="Verdana"/>
          <w:color w:val="222222"/>
          <w:sz w:val="20"/>
          <w:szCs w:val="20"/>
          <w:lang w:val="en-US"/>
        </w:rPr>
        <w:t xml:space="preserve">The </w:t>
      </w:r>
      <w:proofErr w:type="spellStart"/>
      <w:r w:rsidRPr="00E57130">
        <w:rPr>
          <w:rFonts w:ascii="Verdana" w:hAnsi="Verdana"/>
          <w:color w:val="222222"/>
          <w:sz w:val="20"/>
          <w:szCs w:val="20"/>
          <w:lang w:val="en-US"/>
        </w:rPr>
        <w:t>Summit®'s</w:t>
      </w:r>
      <w:proofErr w:type="spellEnd"/>
      <w:r w:rsidRPr="00E57130">
        <w:rPr>
          <w:rFonts w:ascii="Verdana" w:hAnsi="Verdana"/>
          <w:color w:val="222222"/>
          <w:sz w:val="20"/>
          <w:szCs w:val="20"/>
          <w:lang w:val="en-US"/>
        </w:rPr>
        <w:t xml:space="preserve"> intent is to spark projects, their financing and strategic deals in order to solve unmet medical needs and globally improve the lives of patients. The central theme of the first edition was an introduction to the biotechnology ecosystems in Boston and Paris, which were also highlighted in terms of innovation and leadership. The </w:t>
      </w:r>
      <w:proofErr w:type="spellStart"/>
      <w:r w:rsidRPr="00E57130">
        <w:rPr>
          <w:rFonts w:ascii="Verdana" w:hAnsi="Verdana"/>
          <w:color w:val="222222"/>
          <w:sz w:val="20"/>
          <w:szCs w:val="20"/>
          <w:lang w:val="en-US"/>
        </w:rPr>
        <w:t>Summit®’s</w:t>
      </w:r>
      <w:proofErr w:type="spellEnd"/>
      <w:r w:rsidRPr="00E57130">
        <w:rPr>
          <w:rFonts w:ascii="Verdana" w:hAnsi="Verdana"/>
          <w:color w:val="222222"/>
          <w:sz w:val="20"/>
          <w:szCs w:val="20"/>
          <w:lang w:val="en-US"/>
        </w:rPr>
        <w:t xml:space="preserve"> framework for its 2018 edition was “</w:t>
      </w:r>
      <w:r w:rsidRPr="00E57130">
        <w:rPr>
          <w:rFonts w:ascii="Verdana" w:hAnsi="Verdana"/>
          <w:i/>
          <w:iCs/>
          <w:color w:val="222222"/>
          <w:sz w:val="20"/>
          <w:szCs w:val="20"/>
          <w:lang w:val="en-US"/>
        </w:rPr>
        <w:t>from the promise of raising capital to the reality of clinical trials</w:t>
      </w:r>
      <w:r w:rsidRPr="00E57130">
        <w:rPr>
          <w:rFonts w:ascii="Verdana" w:hAnsi="Verdana"/>
          <w:color w:val="222222"/>
          <w:sz w:val="20"/>
          <w:szCs w:val="20"/>
          <w:lang w:val="en-US"/>
        </w:rPr>
        <w:t xml:space="preserve">” and featured speakers from the academic, biotech, investor, legal/regulatory and pharma worlds. A CEO “pitching session” was introduced. The objective of the third </w:t>
      </w:r>
      <w:r w:rsidR="00772C59">
        <w:rPr>
          <w:rFonts w:ascii="Verdana" w:hAnsi="Verdana"/>
          <w:color w:val="222222"/>
          <w:sz w:val="20"/>
          <w:szCs w:val="20"/>
          <w:lang w:val="en-US"/>
        </w:rPr>
        <w:t>Summit</w:t>
      </w:r>
      <w:r w:rsidRPr="00E57130">
        <w:rPr>
          <w:rFonts w:ascii="Verdana" w:hAnsi="Verdana"/>
          <w:color w:val="222222"/>
          <w:sz w:val="20"/>
          <w:szCs w:val="20"/>
          <w:lang w:val="en-US"/>
        </w:rPr>
        <w:t xml:space="preserve"> was to further ensure that </w:t>
      </w:r>
      <w:r w:rsidR="00772C59">
        <w:rPr>
          <w:rFonts w:ascii="Verdana" w:hAnsi="Verdana"/>
          <w:color w:val="222222"/>
          <w:sz w:val="20"/>
          <w:szCs w:val="20"/>
          <w:lang w:val="en-US"/>
        </w:rPr>
        <w:t>it could offer</w:t>
      </w:r>
      <w:r w:rsidRPr="00E57130">
        <w:rPr>
          <w:rFonts w:ascii="Verdana" w:hAnsi="Verdana"/>
          <w:color w:val="222222"/>
          <w:sz w:val="20"/>
          <w:szCs w:val="20"/>
          <w:lang w:val="en-US"/>
        </w:rPr>
        <w:t xml:space="preserve"> an efficient and cost-effective forum </w:t>
      </w:r>
      <w:r w:rsidR="00772C59">
        <w:rPr>
          <w:rFonts w:ascii="Verdana" w:hAnsi="Verdana"/>
          <w:color w:val="222222"/>
          <w:sz w:val="20"/>
          <w:szCs w:val="20"/>
          <w:lang w:val="en-US"/>
        </w:rPr>
        <w:t>which</w:t>
      </w:r>
      <w:r w:rsidRPr="00E57130">
        <w:rPr>
          <w:rFonts w:ascii="Verdana" w:hAnsi="Verdana"/>
          <w:color w:val="222222"/>
          <w:sz w:val="20"/>
          <w:szCs w:val="20"/>
          <w:lang w:val="en-US"/>
        </w:rPr>
        <w:t xml:space="preserve"> will add value for the companies tak</w:t>
      </w:r>
      <w:r w:rsidR="00772C59">
        <w:rPr>
          <w:rFonts w:ascii="Verdana" w:hAnsi="Verdana"/>
          <w:color w:val="222222"/>
          <w:sz w:val="20"/>
          <w:szCs w:val="20"/>
          <w:lang w:val="en-US"/>
        </w:rPr>
        <w:t>ing</w:t>
      </w:r>
      <w:r w:rsidRPr="00E57130">
        <w:rPr>
          <w:rFonts w:ascii="Verdana" w:hAnsi="Verdana"/>
          <w:color w:val="222222"/>
          <w:sz w:val="20"/>
          <w:szCs w:val="20"/>
          <w:lang w:val="en-US"/>
        </w:rPr>
        <w:t xml:space="preserve"> part. </w:t>
      </w:r>
      <w:r w:rsidR="00772C59">
        <w:rPr>
          <w:rFonts w:ascii="Verdana" w:hAnsi="Verdana"/>
          <w:color w:val="222222"/>
          <w:sz w:val="20"/>
          <w:szCs w:val="20"/>
          <w:lang w:val="en-US"/>
        </w:rPr>
        <w:t>To achieve this, the o</w:t>
      </w:r>
      <w:r w:rsidRPr="00E57130">
        <w:rPr>
          <w:rFonts w:ascii="Verdana" w:hAnsi="Verdana"/>
          <w:color w:val="222222"/>
          <w:sz w:val="20"/>
          <w:szCs w:val="20"/>
          <w:lang w:val="en-US"/>
        </w:rPr>
        <w:t>rganizers</w:t>
      </w:r>
      <w:r w:rsidR="00772C59">
        <w:rPr>
          <w:rFonts w:ascii="Verdana" w:hAnsi="Verdana"/>
          <w:color w:val="222222"/>
          <w:sz w:val="20"/>
          <w:szCs w:val="20"/>
          <w:lang w:val="en-US"/>
        </w:rPr>
        <w:t>’</w:t>
      </w:r>
      <w:r w:rsidRPr="00E57130">
        <w:rPr>
          <w:rFonts w:ascii="Verdana" w:hAnsi="Verdana"/>
          <w:color w:val="222222"/>
          <w:sz w:val="20"/>
          <w:szCs w:val="20"/>
          <w:lang w:val="en-US"/>
        </w:rPr>
        <w:t xml:space="preserve"> aim</w:t>
      </w:r>
      <w:r w:rsidR="00772C59">
        <w:rPr>
          <w:rFonts w:ascii="Verdana" w:hAnsi="Verdana"/>
          <w:color w:val="222222"/>
          <w:sz w:val="20"/>
          <w:szCs w:val="20"/>
          <w:lang w:val="en-US"/>
        </w:rPr>
        <w:t xml:space="preserve"> was to</w:t>
      </w:r>
      <w:r w:rsidRPr="00E57130">
        <w:rPr>
          <w:rFonts w:ascii="Verdana" w:hAnsi="Verdana"/>
          <w:color w:val="222222"/>
          <w:sz w:val="20"/>
          <w:szCs w:val="20"/>
          <w:lang w:val="en-US"/>
        </w:rPr>
        <w:t xml:space="preserve"> maintain a rich content</w:t>
      </w:r>
      <w:r w:rsidR="00772C59">
        <w:rPr>
          <w:rFonts w:ascii="Verdana" w:hAnsi="Verdana"/>
          <w:color w:val="222222"/>
          <w:sz w:val="20"/>
          <w:szCs w:val="20"/>
          <w:lang w:val="en-US"/>
        </w:rPr>
        <w:t xml:space="preserve"> and</w:t>
      </w:r>
      <w:r w:rsidRPr="00E57130">
        <w:rPr>
          <w:rFonts w:ascii="Verdana" w:hAnsi="Verdana"/>
          <w:color w:val="222222"/>
          <w:sz w:val="20"/>
          <w:szCs w:val="20"/>
          <w:lang w:val="en-US"/>
        </w:rPr>
        <w:t xml:space="preserve"> </w:t>
      </w:r>
      <w:r w:rsidR="00772C59">
        <w:rPr>
          <w:rFonts w:ascii="Verdana" w:hAnsi="Verdana"/>
          <w:color w:val="222222"/>
          <w:sz w:val="20"/>
          <w:szCs w:val="20"/>
          <w:lang w:val="en-US"/>
        </w:rPr>
        <w:t>a</w:t>
      </w:r>
      <w:r w:rsidRPr="00E57130">
        <w:rPr>
          <w:rFonts w:ascii="Verdana" w:hAnsi="Verdana"/>
          <w:color w:val="222222"/>
          <w:sz w:val="20"/>
          <w:szCs w:val="20"/>
          <w:lang w:val="en-US"/>
        </w:rPr>
        <w:t xml:space="preserve"> “human size” and </w:t>
      </w:r>
      <w:r w:rsidR="00772C59">
        <w:rPr>
          <w:rFonts w:ascii="Verdana" w:hAnsi="Verdana"/>
          <w:color w:val="222222"/>
          <w:sz w:val="20"/>
          <w:szCs w:val="20"/>
          <w:lang w:val="en-US"/>
        </w:rPr>
        <w:t xml:space="preserve">to </w:t>
      </w:r>
      <w:r w:rsidRPr="00E57130">
        <w:rPr>
          <w:rFonts w:ascii="Verdana" w:hAnsi="Verdana"/>
          <w:color w:val="222222"/>
          <w:sz w:val="20"/>
          <w:szCs w:val="20"/>
          <w:lang w:val="en-US"/>
        </w:rPr>
        <w:t xml:space="preserve">strategically expand this US-based Summit® to broader European participation. An International Program Committee was </w:t>
      </w:r>
      <w:r w:rsidR="00772C59">
        <w:rPr>
          <w:rFonts w:ascii="Verdana" w:hAnsi="Verdana"/>
          <w:color w:val="222222"/>
          <w:sz w:val="20"/>
          <w:szCs w:val="20"/>
          <w:lang w:val="en-US"/>
        </w:rPr>
        <w:t xml:space="preserve">also </w:t>
      </w:r>
      <w:r w:rsidRPr="00E57130">
        <w:rPr>
          <w:rFonts w:ascii="Verdana" w:hAnsi="Verdana"/>
          <w:color w:val="222222"/>
          <w:sz w:val="20"/>
          <w:szCs w:val="20"/>
          <w:lang w:val="en-US"/>
        </w:rPr>
        <w:t>set up.</w:t>
      </w:r>
    </w:p>
    <w:p w14:paraId="0479C09C" w14:textId="6DB44C5B" w:rsidR="00E31D69" w:rsidRPr="00E57130" w:rsidRDefault="00E31D69" w:rsidP="00E31D69">
      <w:pPr>
        <w:pStyle w:val="yiv6591632683msonormal"/>
        <w:jc w:val="both"/>
        <w:rPr>
          <w:rFonts w:ascii="Verdana" w:hAnsi="Verdana"/>
          <w:sz w:val="20"/>
          <w:szCs w:val="20"/>
          <w:lang w:val="en-US"/>
        </w:rPr>
      </w:pPr>
      <w:r w:rsidRPr="00E57130">
        <w:rPr>
          <w:rFonts w:ascii="Verdana" w:hAnsi="Verdana"/>
          <w:b/>
          <w:bCs/>
          <w:color w:val="222222"/>
          <w:sz w:val="20"/>
          <w:szCs w:val="20"/>
          <w:lang w:val="en-US"/>
        </w:rPr>
        <w:t>The central theme of the 3</w:t>
      </w:r>
      <w:r w:rsidRPr="00E57130">
        <w:rPr>
          <w:rFonts w:ascii="Verdana" w:hAnsi="Verdana"/>
          <w:b/>
          <w:bCs/>
          <w:color w:val="222222"/>
          <w:sz w:val="20"/>
          <w:szCs w:val="20"/>
          <w:vertAlign w:val="superscript"/>
          <w:lang w:val="en-US"/>
        </w:rPr>
        <w:t>rd</w:t>
      </w:r>
      <w:r w:rsidRPr="00E57130">
        <w:rPr>
          <w:rFonts w:ascii="Verdana" w:hAnsi="Verdana"/>
          <w:b/>
          <w:bCs/>
          <w:color w:val="222222"/>
          <w:sz w:val="20"/>
          <w:szCs w:val="20"/>
          <w:lang w:val="en-US"/>
        </w:rPr>
        <w:t xml:space="preserve"> edition was</w:t>
      </w:r>
      <w:r w:rsidR="00772C59">
        <w:rPr>
          <w:rFonts w:ascii="Verdana" w:hAnsi="Verdana"/>
          <w:b/>
          <w:bCs/>
          <w:color w:val="222222"/>
          <w:sz w:val="20"/>
          <w:szCs w:val="20"/>
          <w:lang w:val="en-US"/>
        </w:rPr>
        <w:t xml:space="preserve"> therefore</w:t>
      </w:r>
      <w:r w:rsidRPr="00E57130">
        <w:rPr>
          <w:rFonts w:ascii="Verdana" w:hAnsi="Verdana"/>
          <w:b/>
          <w:bCs/>
          <w:color w:val="222222"/>
          <w:sz w:val="20"/>
          <w:szCs w:val="20"/>
          <w:lang w:val="en-US"/>
        </w:rPr>
        <w:t xml:space="preserve"> “Collaboration”. </w:t>
      </w:r>
    </w:p>
    <w:p w14:paraId="4DDECA42" w14:textId="71AD4F1B" w:rsidR="00E31D69" w:rsidRPr="00E57130" w:rsidRDefault="00E31D69" w:rsidP="00E31D69">
      <w:pPr>
        <w:pStyle w:val="yiv6591632683msonormal"/>
        <w:jc w:val="both"/>
        <w:rPr>
          <w:rFonts w:ascii="Verdana" w:hAnsi="Verdana"/>
          <w:color w:val="000000"/>
          <w:sz w:val="20"/>
          <w:szCs w:val="20"/>
          <w:lang w:val="en-US"/>
        </w:rPr>
      </w:pPr>
      <w:r w:rsidRPr="00E57130">
        <w:rPr>
          <w:rFonts w:ascii="Verdana" w:hAnsi="Verdana"/>
          <w:color w:val="000000"/>
          <w:sz w:val="20"/>
          <w:szCs w:val="20"/>
          <w:lang w:val="en-US"/>
        </w:rPr>
        <w:t xml:space="preserve">A recent review in the </w:t>
      </w:r>
      <w:r w:rsidRPr="00E57130">
        <w:rPr>
          <w:rFonts w:ascii="Verdana" w:hAnsi="Verdana"/>
          <w:i/>
          <w:iCs/>
          <w:color w:val="000000"/>
          <w:sz w:val="20"/>
          <w:szCs w:val="20"/>
          <w:lang w:val="en-US"/>
        </w:rPr>
        <w:t>New England Journal of Medicine</w:t>
      </w:r>
      <w:r w:rsidRPr="00E57130">
        <w:rPr>
          <w:rFonts w:ascii="Verdana" w:hAnsi="Verdana"/>
          <w:color w:val="000000"/>
          <w:sz w:val="20"/>
          <w:szCs w:val="20"/>
          <w:lang w:val="en-US"/>
        </w:rPr>
        <w:t xml:space="preserve"> </w:t>
      </w:r>
      <w:r w:rsidRPr="00E57130">
        <w:rPr>
          <w:rFonts w:ascii="Verdana" w:hAnsi="Verdana"/>
          <w:sz w:val="20"/>
          <w:szCs w:val="20"/>
          <w:lang w:val="en-US"/>
        </w:rPr>
        <w:t>focused on three diseases — cystic fibrosis, multiple myeloma, and type 1 diabetes mellitus — to illustrate how collaborations between academic institutions, foundations and industrial partners have evolved</w:t>
      </w:r>
      <w:r w:rsidR="00772C59">
        <w:rPr>
          <w:rFonts w:ascii="Verdana" w:hAnsi="Verdana"/>
          <w:sz w:val="20"/>
          <w:szCs w:val="20"/>
          <w:lang w:val="en-US"/>
        </w:rPr>
        <w:t xml:space="preserve"> </w:t>
      </w:r>
      <w:r w:rsidRPr="00E57130">
        <w:rPr>
          <w:rFonts w:ascii="Verdana" w:hAnsi="Verdana"/>
          <w:sz w:val="20"/>
          <w:szCs w:val="20"/>
          <w:lang w:val="en-US"/>
        </w:rPr>
        <w:t xml:space="preserve">to address the therapeutic challenges of these conditions, with the “Patient” consistently at the heart of the collaborative model. </w:t>
      </w:r>
      <w:r w:rsidRPr="00E57130">
        <w:rPr>
          <w:rFonts w:ascii="Verdana" w:hAnsi="Verdana"/>
          <w:color w:val="000000"/>
          <w:sz w:val="20"/>
          <w:szCs w:val="20"/>
          <w:lang w:val="en-US"/>
        </w:rPr>
        <w:t xml:space="preserve">The remarkable scientific progress achieved in the biotech industry </w:t>
      </w:r>
      <w:r w:rsidR="00772C59">
        <w:rPr>
          <w:rFonts w:ascii="Verdana" w:hAnsi="Verdana"/>
          <w:color w:val="000000"/>
          <w:sz w:val="20"/>
          <w:szCs w:val="20"/>
          <w:lang w:val="en-US"/>
        </w:rPr>
        <w:t>needs to</w:t>
      </w:r>
      <w:r w:rsidRPr="00E57130">
        <w:rPr>
          <w:rFonts w:ascii="Verdana" w:hAnsi="Verdana"/>
          <w:color w:val="000000"/>
          <w:sz w:val="20"/>
          <w:szCs w:val="20"/>
          <w:lang w:val="en-US"/>
        </w:rPr>
        <w:t xml:space="preserve"> be matched by </w:t>
      </w:r>
      <w:r w:rsidR="00772C59">
        <w:rPr>
          <w:rFonts w:ascii="Verdana" w:hAnsi="Verdana"/>
          <w:color w:val="000000"/>
          <w:sz w:val="20"/>
          <w:szCs w:val="20"/>
          <w:lang w:val="en-US"/>
        </w:rPr>
        <w:t>advances</w:t>
      </w:r>
      <w:r w:rsidRPr="00E57130">
        <w:rPr>
          <w:rFonts w:ascii="Verdana" w:hAnsi="Verdana"/>
          <w:color w:val="000000"/>
          <w:sz w:val="20"/>
          <w:szCs w:val="20"/>
          <w:lang w:val="en-US"/>
        </w:rPr>
        <w:t xml:space="preserve"> in developing business models that are appropriate to the industry.</w:t>
      </w:r>
    </w:p>
    <w:p w14:paraId="7702188B" w14:textId="20C0A982" w:rsidR="00E31D69" w:rsidRPr="00E57130" w:rsidRDefault="00E31D69" w:rsidP="00E31D69">
      <w:pPr>
        <w:pStyle w:val="yiv6591632683msonormal"/>
        <w:spacing w:after="0" w:afterAutospacing="0"/>
        <w:jc w:val="both"/>
        <w:rPr>
          <w:rFonts w:ascii="Verdana" w:hAnsi="Verdana"/>
          <w:sz w:val="20"/>
          <w:szCs w:val="20"/>
          <w:lang w:val="en-US"/>
        </w:rPr>
      </w:pPr>
      <w:r w:rsidRPr="00E57130">
        <w:rPr>
          <w:rFonts w:ascii="Verdana" w:hAnsi="Verdana"/>
          <w:color w:val="000000"/>
          <w:sz w:val="20"/>
          <w:szCs w:val="20"/>
          <w:lang w:val="en-US"/>
        </w:rPr>
        <w:lastRenderedPageBreak/>
        <w:t>Collaboration is becoming an increasingly important component in the next stage of biotechnology's evolution</w:t>
      </w:r>
      <w:r w:rsidR="00772C59">
        <w:rPr>
          <w:rFonts w:ascii="Verdana" w:hAnsi="Verdana"/>
          <w:color w:val="000000"/>
          <w:sz w:val="20"/>
          <w:szCs w:val="20"/>
          <w:lang w:val="en-US"/>
        </w:rPr>
        <w:t>, for</w:t>
      </w:r>
      <w:r w:rsidRPr="00E57130">
        <w:rPr>
          <w:rFonts w:ascii="Verdana" w:hAnsi="Verdana"/>
          <w:color w:val="000000"/>
          <w:sz w:val="20"/>
          <w:szCs w:val="20"/>
          <w:lang w:val="en-US"/>
        </w:rPr>
        <w:t xml:space="preserve"> at least three fundamental reasons: </w:t>
      </w:r>
    </w:p>
    <w:p w14:paraId="26749325" w14:textId="77777777" w:rsidR="00E31D69" w:rsidRPr="00E57130" w:rsidRDefault="00E31D69" w:rsidP="00E31D69">
      <w:pPr>
        <w:pStyle w:val="yiv6591632683msonormal"/>
        <w:numPr>
          <w:ilvl w:val="0"/>
          <w:numId w:val="1"/>
        </w:numPr>
        <w:spacing w:before="0" w:beforeAutospacing="0" w:after="0" w:afterAutospacing="0"/>
        <w:jc w:val="both"/>
        <w:rPr>
          <w:rFonts w:ascii="Verdana" w:hAnsi="Verdana"/>
          <w:color w:val="000000"/>
          <w:sz w:val="20"/>
          <w:szCs w:val="20"/>
          <w:lang w:val="en-US"/>
        </w:rPr>
      </w:pPr>
      <w:r w:rsidRPr="00E57130">
        <w:rPr>
          <w:rFonts w:ascii="Verdana" w:hAnsi="Verdana"/>
          <w:i/>
          <w:iCs/>
          <w:color w:val="000000"/>
          <w:sz w:val="20"/>
          <w:szCs w:val="20"/>
          <w:lang w:val="en-US"/>
        </w:rPr>
        <w:t>First</w:t>
      </w:r>
      <w:r w:rsidRPr="00E57130">
        <w:rPr>
          <w:rFonts w:ascii="Verdana" w:hAnsi="Verdana"/>
          <w:color w:val="000000"/>
          <w:sz w:val="20"/>
          <w:szCs w:val="20"/>
          <w:lang w:val="en-US"/>
        </w:rPr>
        <w:t xml:space="preserve">, no single technology is likely to generate all the drug innovations required to treat the complex range of diseases that constitute unmet medical needs in our societies. </w:t>
      </w:r>
    </w:p>
    <w:p w14:paraId="613DB5A6" w14:textId="77777777" w:rsidR="00E31D69" w:rsidRPr="00E57130" w:rsidRDefault="00E31D69" w:rsidP="00E31D69">
      <w:pPr>
        <w:pStyle w:val="yiv6591632683msonormal"/>
        <w:numPr>
          <w:ilvl w:val="0"/>
          <w:numId w:val="1"/>
        </w:numPr>
        <w:spacing w:before="0" w:beforeAutospacing="0" w:after="0" w:afterAutospacing="0"/>
        <w:jc w:val="both"/>
        <w:rPr>
          <w:rFonts w:ascii="Verdana" w:hAnsi="Verdana"/>
          <w:sz w:val="20"/>
          <w:szCs w:val="20"/>
          <w:lang w:val="en-US"/>
        </w:rPr>
      </w:pPr>
      <w:r w:rsidRPr="00E57130">
        <w:rPr>
          <w:rFonts w:ascii="Verdana" w:hAnsi="Verdana"/>
          <w:i/>
          <w:iCs/>
          <w:color w:val="000000"/>
          <w:sz w:val="20"/>
          <w:szCs w:val="20"/>
          <w:lang w:val="en-US"/>
        </w:rPr>
        <w:t>Second</w:t>
      </w:r>
      <w:r w:rsidRPr="00E57130">
        <w:rPr>
          <w:rFonts w:ascii="Verdana" w:hAnsi="Verdana"/>
          <w:color w:val="000000"/>
          <w:sz w:val="20"/>
          <w:szCs w:val="20"/>
          <w:lang w:val="en-US"/>
        </w:rPr>
        <w:t xml:space="preserve">, no single company or type of company can possibly possess all the answers, and, </w:t>
      </w:r>
    </w:p>
    <w:p w14:paraId="176E9EE3" w14:textId="77777777" w:rsidR="00E31D69" w:rsidRPr="00E57130" w:rsidRDefault="00E31D69" w:rsidP="00E31D69">
      <w:pPr>
        <w:pStyle w:val="yiv6591632683msonormal"/>
        <w:numPr>
          <w:ilvl w:val="0"/>
          <w:numId w:val="1"/>
        </w:numPr>
        <w:spacing w:before="0" w:beforeAutospacing="0" w:after="0" w:afterAutospacing="0"/>
        <w:jc w:val="both"/>
        <w:rPr>
          <w:rFonts w:ascii="Verdana" w:hAnsi="Verdana"/>
          <w:sz w:val="20"/>
          <w:szCs w:val="20"/>
          <w:lang w:val="en-US"/>
        </w:rPr>
      </w:pPr>
      <w:r w:rsidRPr="00E57130">
        <w:rPr>
          <w:rFonts w:ascii="Verdana" w:hAnsi="Verdana"/>
          <w:i/>
          <w:iCs/>
          <w:color w:val="000000"/>
          <w:sz w:val="20"/>
          <w:szCs w:val="20"/>
          <w:lang w:val="en-US"/>
        </w:rPr>
        <w:t>Third</w:t>
      </w:r>
      <w:r w:rsidRPr="00E57130">
        <w:rPr>
          <w:rFonts w:ascii="Verdana" w:hAnsi="Verdana"/>
          <w:color w:val="000000"/>
          <w:sz w:val="20"/>
          <w:szCs w:val="20"/>
          <w:lang w:val="en-US"/>
        </w:rPr>
        <w:t>, the risky nature of the economics of biotechnology is such that no single region can achieve results on its own.</w:t>
      </w:r>
    </w:p>
    <w:p w14:paraId="09D22E6E" w14:textId="77777777" w:rsidR="002C3BEE" w:rsidRPr="00E57130" w:rsidRDefault="002C3BEE" w:rsidP="002C3BEE">
      <w:pPr>
        <w:pStyle w:val="yiv6591632683msonormal"/>
        <w:spacing w:before="0" w:beforeAutospacing="0" w:after="0" w:afterAutospacing="0"/>
        <w:jc w:val="both"/>
        <w:rPr>
          <w:rFonts w:ascii="Verdana" w:hAnsi="Verdana"/>
          <w:sz w:val="20"/>
          <w:szCs w:val="20"/>
          <w:lang w:val="en-US"/>
        </w:rPr>
      </w:pPr>
    </w:p>
    <w:p w14:paraId="5F4BDBC5" w14:textId="77777777" w:rsidR="002C3BEE" w:rsidRPr="00E57130" w:rsidRDefault="002C3BEE" w:rsidP="002C3BEE">
      <w:pPr>
        <w:pStyle w:val="yiv6591632683msonormal"/>
        <w:spacing w:before="0" w:beforeAutospacing="0" w:after="0" w:afterAutospacing="0"/>
        <w:jc w:val="both"/>
        <w:rPr>
          <w:rFonts w:ascii="Verdana" w:hAnsi="Verdana"/>
          <w:sz w:val="20"/>
          <w:szCs w:val="20"/>
          <w:lang w:val="en-US"/>
        </w:rPr>
      </w:pPr>
    </w:p>
    <w:p w14:paraId="7C3AFC0A" w14:textId="77777777" w:rsidR="002C3BEE" w:rsidRPr="00E57130" w:rsidRDefault="002C3BEE" w:rsidP="002C3BEE">
      <w:pPr>
        <w:pStyle w:val="yiv6591632683msonormal"/>
        <w:spacing w:before="0" w:beforeAutospacing="0" w:after="0" w:afterAutospacing="0"/>
        <w:jc w:val="both"/>
        <w:rPr>
          <w:rFonts w:ascii="Verdana" w:hAnsi="Verdana"/>
          <w:sz w:val="20"/>
          <w:szCs w:val="20"/>
          <w:lang w:val="en-US"/>
        </w:rPr>
      </w:pPr>
    </w:p>
    <w:tbl>
      <w:tblPr>
        <w:tblStyle w:val="TableGrid"/>
        <w:tblW w:w="0" w:type="auto"/>
        <w:tblInd w:w="360" w:type="dxa"/>
        <w:tblBorders>
          <w:top w:val="none" w:sz="0" w:space="0" w:color="auto"/>
          <w:left w:val="none" w:sz="0" w:space="0" w:color="auto"/>
          <w:bottom w:val="none" w:sz="0" w:space="0" w:color="auto"/>
        </w:tblBorders>
        <w:tblLook w:val="04A0" w:firstRow="1" w:lastRow="0" w:firstColumn="1" w:lastColumn="0" w:noHBand="0" w:noVBand="1"/>
      </w:tblPr>
      <w:tblGrid>
        <w:gridCol w:w="4449"/>
        <w:gridCol w:w="4536"/>
      </w:tblGrid>
      <w:tr w:rsidR="00E31D69" w:rsidRPr="00E57130" w14:paraId="39B8C6A2" w14:textId="77777777" w:rsidTr="00E31D69">
        <w:tc>
          <w:tcPr>
            <w:tcW w:w="4527" w:type="dxa"/>
            <w:tcBorders>
              <w:right w:val="single" w:sz="12" w:space="0" w:color="000099"/>
            </w:tcBorders>
          </w:tcPr>
          <w:p w14:paraId="2FC3CCA2" w14:textId="36A2DFA6" w:rsidR="00E31D69" w:rsidRPr="00E57130" w:rsidRDefault="00E31D69" w:rsidP="00C21348">
            <w:pPr>
              <w:pStyle w:val="yiv6591632683msonormal"/>
              <w:spacing w:before="0" w:beforeAutospacing="0" w:after="0" w:afterAutospacing="0"/>
              <w:ind w:left="-113"/>
              <w:jc w:val="both"/>
              <w:rPr>
                <w:rFonts w:ascii="Verdana" w:hAnsi="Verdana"/>
                <w:sz w:val="20"/>
                <w:szCs w:val="20"/>
                <w:lang w:val="en-US"/>
              </w:rPr>
            </w:pPr>
            <w:proofErr w:type="spellStart"/>
            <w:r w:rsidRPr="00E57130">
              <w:rPr>
                <w:rFonts w:ascii="Verdana" w:hAnsi="Verdana"/>
                <w:sz w:val="20"/>
                <w:szCs w:val="20"/>
                <w:lang w:val="en-US"/>
              </w:rPr>
              <w:t>Soheila</w:t>
            </w:r>
            <w:proofErr w:type="spellEnd"/>
            <w:r w:rsidRPr="00E57130">
              <w:rPr>
                <w:rFonts w:ascii="Verdana" w:hAnsi="Verdana"/>
                <w:sz w:val="20"/>
                <w:szCs w:val="20"/>
                <w:lang w:val="en-US"/>
              </w:rPr>
              <w:t xml:space="preserve"> </w:t>
            </w:r>
            <w:proofErr w:type="spellStart"/>
            <w:r w:rsidRPr="00E57130">
              <w:rPr>
                <w:rFonts w:ascii="Verdana" w:hAnsi="Verdana"/>
                <w:sz w:val="20"/>
                <w:szCs w:val="20"/>
                <w:lang w:val="en-US"/>
              </w:rPr>
              <w:t>Gharakhanian</w:t>
            </w:r>
            <w:proofErr w:type="spellEnd"/>
            <w:r w:rsidRPr="00E57130">
              <w:rPr>
                <w:rFonts w:ascii="Verdana" w:hAnsi="Verdana"/>
                <w:sz w:val="20"/>
                <w:szCs w:val="20"/>
                <w:lang w:val="en-US"/>
              </w:rPr>
              <w:t>,</w:t>
            </w:r>
            <w:r w:rsidR="00CA4FD6" w:rsidRPr="00E57130">
              <w:rPr>
                <w:rFonts w:ascii="Verdana" w:hAnsi="Verdana"/>
                <w:sz w:val="20"/>
                <w:szCs w:val="20"/>
                <w:lang w:val="en-US"/>
              </w:rPr>
              <w:t xml:space="preserve"> BS,</w:t>
            </w:r>
            <w:r w:rsidRPr="00E57130">
              <w:rPr>
                <w:rFonts w:ascii="Verdana" w:hAnsi="Verdana"/>
                <w:sz w:val="20"/>
                <w:szCs w:val="20"/>
                <w:lang w:val="en-US"/>
              </w:rPr>
              <w:t xml:space="preserve"> Summit Co-Founder and President of Blend of Concept LLC </w:t>
            </w:r>
            <w:r w:rsidR="00772C59">
              <w:rPr>
                <w:rFonts w:ascii="Verdana" w:hAnsi="Verdana"/>
                <w:sz w:val="20"/>
                <w:szCs w:val="20"/>
                <w:lang w:val="en-US"/>
              </w:rPr>
              <w:t>(</w:t>
            </w:r>
            <w:r w:rsidRPr="00E57130">
              <w:rPr>
                <w:rFonts w:ascii="Verdana" w:hAnsi="Verdana"/>
                <w:sz w:val="20"/>
                <w:szCs w:val="20"/>
                <w:lang w:val="en-US"/>
              </w:rPr>
              <w:t>the conference producer</w:t>
            </w:r>
            <w:r w:rsidR="00772C59">
              <w:rPr>
                <w:rFonts w:ascii="Verdana" w:hAnsi="Verdana"/>
                <w:sz w:val="20"/>
                <w:szCs w:val="20"/>
                <w:lang w:val="en-US"/>
              </w:rPr>
              <w:t>)</w:t>
            </w:r>
            <w:r w:rsidRPr="00E57130">
              <w:rPr>
                <w:rFonts w:ascii="Verdana" w:hAnsi="Verdana"/>
                <w:sz w:val="20"/>
                <w:szCs w:val="20"/>
                <w:lang w:val="en-US"/>
              </w:rPr>
              <w:t xml:space="preserve"> opened the </w:t>
            </w:r>
            <w:r w:rsidR="00772C59">
              <w:rPr>
                <w:rFonts w:ascii="Verdana" w:hAnsi="Verdana"/>
                <w:sz w:val="20"/>
                <w:szCs w:val="20"/>
                <w:lang w:val="en-US"/>
              </w:rPr>
              <w:t>event by describing its</w:t>
            </w:r>
            <w:r w:rsidRPr="00E57130">
              <w:rPr>
                <w:rFonts w:ascii="Verdana" w:hAnsi="Verdana"/>
                <w:sz w:val="20"/>
                <w:szCs w:val="20"/>
                <w:lang w:val="en-US"/>
              </w:rPr>
              <w:t xml:space="preserve"> </w:t>
            </w:r>
            <w:r w:rsidR="002C3BEE" w:rsidRPr="00E57130">
              <w:rPr>
                <w:rFonts w:ascii="Verdana" w:hAnsi="Verdana"/>
                <w:sz w:val="20"/>
                <w:szCs w:val="20"/>
                <w:lang w:val="en-US"/>
              </w:rPr>
              <w:t>mission and</w:t>
            </w:r>
            <w:r w:rsidRPr="00E57130">
              <w:rPr>
                <w:rFonts w:ascii="Verdana" w:hAnsi="Verdana"/>
                <w:sz w:val="20"/>
                <w:szCs w:val="20"/>
                <w:lang w:val="en-US"/>
              </w:rPr>
              <w:t xml:space="preserve"> historical background. </w:t>
            </w:r>
            <w:r w:rsidRPr="00E57130">
              <w:rPr>
                <w:rFonts w:ascii="Verdana" w:hAnsi="Verdana"/>
                <w:b/>
                <w:sz w:val="20"/>
                <w:szCs w:val="20"/>
                <w:lang w:val="en-US"/>
              </w:rPr>
              <w:t>Slide 1</w:t>
            </w:r>
            <w:r w:rsidRPr="00E57130">
              <w:rPr>
                <w:rFonts w:ascii="Verdana" w:hAnsi="Verdana"/>
                <w:sz w:val="20"/>
                <w:szCs w:val="20"/>
                <w:lang w:val="en-US"/>
              </w:rPr>
              <w:t xml:space="preserve"> shows the three Summit venues</w:t>
            </w:r>
            <w:r w:rsidR="00772C59">
              <w:rPr>
                <w:rFonts w:ascii="Verdana" w:hAnsi="Verdana"/>
                <w:sz w:val="20"/>
                <w:szCs w:val="20"/>
                <w:lang w:val="en-US"/>
              </w:rPr>
              <w:t xml:space="preserve"> used in</w:t>
            </w:r>
            <w:r w:rsidRPr="00E57130">
              <w:rPr>
                <w:rFonts w:ascii="Verdana" w:hAnsi="Verdana"/>
                <w:sz w:val="20"/>
                <w:szCs w:val="20"/>
                <w:lang w:val="en-US"/>
              </w:rPr>
              <w:t xml:space="preserve"> 2017-2019. </w:t>
            </w:r>
            <w:r w:rsidR="00772C59">
              <w:rPr>
                <w:rFonts w:ascii="Verdana" w:hAnsi="Verdana"/>
                <w:sz w:val="20"/>
                <w:szCs w:val="20"/>
                <w:lang w:val="en-US"/>
              </w:rPr>
              <w:t>Particular</w:t>
            </w:r>
            <w:r w:rsidR="00C21348">
              <w:rPr>
                <w:rFonts w:ascii="Verdana" w:hAnsi="Verdana"/>
                <w:sz w:val="20"/>
                <w:szCs w:val="20"/>
                <w:lang w:val="en-US"/>
              </w:rPr>
              <w:t xml:space="preserve"> </w:t>
            </w:r>
            <w:r w:rsidR="00772C59">
              <w:rPr>
                <w:rFonts w:ascii="Verdana" w:hAnsi="Verdana"/>
                <w:sz w:val="20"/>
                <w:szCs w:val="20"/>
                <w:lang w:val="en-US"/>
              </w:rPr>
              <w:t>thanks were extended to the</w:t>
            </w:r>
            <w:r w:rsidRPr="00E57130">
              <w:rPr>
                <w:rFonts w:ascii="Verdana" w:hAnsi="Verdana"/>
                <w:sz w:val="20"/>
                <w:szCs w:val="20"/>
                <w:lang w:val="en-US"/>
              </w:rPr>
              <w:t xml:space="preserve"> Sponsors</w:t>
            </w:r>
            <w:r w:rsidR="00772C59">
              <w:rPr>
                <w:rFonts w:ascii="Verdana" w:hAnsi="Verdana"/>
                <w:sz w:val="20"/>
                <w:szCs w:val="20"/>
                <w:lang w:val="en-US"/>
              </w:rPr>
              <w:t xml:space="preserve"> that</w:t>
            </w:r>
            <w:r w:rsidRPr="00E57130">
              <w:rPr>
                <w:rFonts w:ascii="Verdana" w:hAnsi="Verdana"/>
                <w:sz w:val="20"/>
                <w:szCs w:val="20"/>
                <w:lang w:val="en-US"/>
              </w:rPr>
              <w:t xml:space="preserve"> have </w:t>
            </w:r>
            <w:r w:rsidR="00772C59">
              <w:rPr>
                <w:rFonts w:ascii="Verdana" w:hAnsi="Verdana"/>
                <w:sz w:val="20"/>
                <w:szCs w:val="20"/>
                <w:lang w:val="en-US"/>
              </w:rPr>
              <w:t>supported</w:t>
            </w:r>
            <w:r w:rsidRPr="00E57130">
              <w:rPr>
                <w:rFonts w:ascii="Verdana" w:hAnsi="Verdana"/>
                <w:sz w:val="20"/>
                <w:szCs w:val="20"/>
                <w:lang w:val="en-US"/>
              </w:rPr>
              <w:t xml:space="preserve"> the Summit</w:t>
            </w:r>
            <w:r w:rsidR="00772C59">
              <w:rPr>
                <w:rFonts w:ascii="Verdana" w:hAnsi="Verdana"/>
                <w:sz w:val="20"/>
                <w:szCs w:val="20"/>
                <w:lang w:val="en-US"/>
              </w:rPr>
              <w:t>’s</w:t>
            </w:r>
            <w:r w:rsidRPr="00E57130">
              <w:rPr>
                <w:rFonts w:ascii="Verdana" w:hAnsi="Verdana"/>
                <w:sz w:val="20"/>
                <w:szCs w:val="20"/>
                <w:lang w:val="en-US"/>
              </w:rPr>
              <w:t xml:space="preserve"> organization </w:t>
            </w:r>
            <w:r w:rsidR="00772C59">
              <w:rPr>
                <w:rFonts w:ascii="Verdana" w:hAnsi="Verdana"/>
                <w:sz w:val="20"/>
                <w:szCs w:val="20"/>
                <w:lang w:val="en-US"/>
              </w:rPr>
              <w:t>during the past</w:t>
            </w:r>
            <w:r w:rsidRPr="00E57130">
              <w:rPr>
                <w:rFonts w:ascii="Verdana" w:hAnsi="Verdana"/>
                <w:sz w:val="20"/>
                <w:szCs w:val="20"/>
                <w:lang w:val="en-US"/>
              </w:rPr>
              <w:t xml:space="preserve"> three years: McDermott Will and Emery, IPSEN, 4Clinics, </w:t>
            </w:r>
            <w:proofErr w:type="spellStart"/>
            <w:r w:rsidRPr="00E57130">
              <w:rPr>
                <w:rFonts w:ascii="Verdana" w:hAnsi="Verdana"/>
                <w:sz w:val="20"/>
                <w:szCs w:val="20"/>
                <w:lang w:val="en-US"/>
              </w:rPr>
              <w:t>Nanobiotix</w:t>
            </w:r>
            <w:proofErr w:type="spellEnd"/>
            <w:r w:rsidRPr="00E57130">
              <w:rPr>
                <w:rFonts w:ascii="Verdana" w:hAnsi="Verdana"/>
                <w:sz w:val="20"/>
                <w:szCs w:val="20"/>
                <w:lang w:val="en-US"/>
              </w:rPr>
              <w:t xml:space="preserve">, CPL Physicians and </w:t>
            </w:r>
            <w:proofErr w:type="spellStart"/>
            <w:r w:rsidRPr="00E57130">
              <w:rPr>
                <w:rFonts w:ascii="Verdana" w:hAnsi="Verdana"/>
                <w:sz w:val="20"/>
                <w:szCs w:val="20"/>
                <w:lang w:val="en-US"/>
              </w:rPr>
              <w:t>Genopole</w:t>
            </w:r>
            <w:proofErr w:type="spellEnd"/>
            <w:r w:rsidRPr="00E57130">
              <w:rPr>
                <w:rFonts w:ascii="Verdana" w:hAnsi="Verdana"/>
                <w:sz w:val="20"/>
                <w:szCs w:val="20"/>
                <w:lang w:val="en-US"/>
              </w:rPr>
              <w:t>.</w:t>
            </w:r>
          </w:p>
        </w:tc>
        <w:tc>
          <w:tcPr>
            <w:tcW w:w="4463" w:type="dxa"/>
            <w:tcBorders>
              <w:top w:val="single" w:sz="12" w:space="0" w:color="000099"/>
              <w:left w:val="single" w:sz="12" w:space="0" w:color="000099"/>
              <w:bottom w:val="single" w:sz="12" w:space="0" w:color="000099"/>
              <w:right w:val="single" w:sz="12" w:space="0" w:color="000099"/>
            </w:tcBorders>
          </w:tcPr>
          <w:p w14:paraId="058E289D" w14:textId="45C6A29C" w:rsidR="00E31D69" w:rsidRPr="00E57130" w:rsidRDefault="000E6E70" w:rsidP="00E31D69">
            <w:pPr>
              <w:pStyle w:val="yiv6591632683msonormal"/>
              <w:spacing w:before="0" w:beforeAutospacing="0" w:after="0" w:afterAutospacing="0"/>
              <w:jc w:val="both"/>
              <w:rPr>
                <w:rFonts w:ascii="Verdana" w:hAnsi="Verdana"/>
                <w:sz w:val="20"/>
                <w:szCs w:val="20"/>
                <w:lang w:val="en-US"/>
              </w:rPr>
            </w:pPr>
            <w:r w:rsidRPr="000E6E70">
              <w:rPr>
                <w:rFonts w:ascii="Verdana" w:hAnsi="Verdana"/>
                <w:noProof/>
                <w:sz w:val="20"/>
                <w:szCs w:val="20"/>
                <w:lang w:val="en-US"/>
              </w:rPr>
              <w:drawing>
                <wp:inline distT="0" distB="0" distL="0" distR="0" wp14:anchorId="70590F0A" wp14:editId="6D276D71">
                  <wp:extent cx="2735580" cy="1798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670" cy="1803638"/>
                          </a:xfrm>
                          <a:prstGeom prst="rect">
                            <a:avLst/>
                          </a:prstGeom>
                        </pic:spPr>
                      </pic:pic>
                    </a:graphicData>
                  </a:graphic>
                </wp:inline>
              </w:drawing>
            </w:r>
          </w:p>
        </w:tc>
      </w:tr>
    </w:tbl>
    <w:p w14:paraId="00A90627" w14:textId="77777777" w:rsidR="00E31D69" w:rsidRPr="00E57130" w:rsidRDefault="00E31D69">
      <w:pPr>
        <w:pStyle w:val="yiv6591632683msonormal"/>
        <w:spacing w:before="0" w:beforeAutospacing="0" w:after="0" w:afterAutospacing="0"/>
        <w:ind w:left="360"/>
        <w:jc w:val="both"/>
        <w:rPr>
          <w:rFonts w:ascii="Verdana" w:hAnsi="Verdana"/>
          <w:sz w:val="20"/>
          <w:szCs w:val="20"/>
          <w:lang w:val="en-US"/>
        </w:rPr>
      </w:pPr>
    </w:p>
    <w:p w14:paraId="6F5DBCB7" w14:textId="779CCDA5" w:rsidR="00E31D69" w:rsidRPr="00E57130" w:rsidRDefault="00E31D69">
      <w:pPr>
        <w:pStyle w:val="yiv6591632683msonormal"/>
        <w:spacing w:before="0" w:beforeAutospacing="0" w:after="0" w:afterAutospacing="0"/>
        <w:ind w:left="360"/>
        <w:jc w:val="both"/>
        <w:rPr>
          <w:rFonts w:ascii="Verdana" w:hAnsi="Verdana"/>
          <w:sz w:val="20"/>
          <w:szCs w:val="20"/>
          <w:lang w:val="en-US"/>
        </w:rPr>
      </w:pPr>
      <w:r w:rsidRPr="00E57130">
        <w:rPr>
          <w:rFonts w:ascii="Verdana" w:hAnsi="Verdana"/>
          <w:sz w:val="20"/>
          <w:szCs w:val="20"/>
          <w:lang w:val="en-US"/>
        </w:rPr>
        <w:t>In 2019 Participa</w:t>
      </w:r>
      <w:r w:rsidR="00772C59">
        <w:rPr>
          <w:rFonts w:ascii="Verdana" w:hAnsi="Verdana"/>
          <w:sz w:val="20"/>
          <w:szCs w:val="20"/>
          <w:lang w:val="en-US"/>
        </w:rPr>
        <w:t>nts came</w:t>
      </w:r>
      <w:r w:rsidRPr="00E57130">
        <w:rPr>
          <w:rFonts w:ascii="Verdana" w:hAnsi="Verdana"/>
          <w:sz w:val="20"/>
          <w:szCs w:val="20"/>
          <w:lang w:val="en-US"/>
        </w:rPr>
        <w:t xml:space="preserve"> from the US (CT, GA, MA, NY, PA, SD, TX</w:t>
      </w:r>
      <w:r w:rsidR="00C21348">
        <w:rPr>
          <w:rFonts w:ascii="Verdana" w:hAnsi="Verdana"/>
          <w:sz w:val="20"/>
          <w:szCs w:val="20"/>
          <w:lang w:val="en-US"/>
        </w:rPr>
        <w:t xml:space="preserve"> …</w:t>
      </w:r>
      <w:r w:rsidRPr="00E57130">
        <w:rPr>
          <w:rFonts w:ascii="Verdana" w:hAnsi="Verdana"/>
          <w:sz w:val="20"/>
          <w:szCs w:val="20"/>
          <w:lang w:val="en-US"/>
        </w:rPr>
        <w:t xml:space="preserve">), Canada and Europe (Belgium, France, Germany, Norway, Sweden, </w:t>
      </w:r>
      <w:r w:rsidR="0084254C" w:rsidRPr="00E57130">
        <w:rPr>
          <w:rFonts w:ascii="Verdana" w:hAnsi="Verdana"/>
          <w:sz w:val="20"/>
          <w:szCs w:val="20"/>
          <w:lang w:val="en-US"/>
        </w:rPr>
        <w:t>Switzerland</w:t>
      </w:r>
      <w:r w:rsidR="00772C59">
        <w:rPr>
          <w:rFonts w:ascii="Verdana" w:hAnsi="Verdana"/>
          <w:sz w:val="20"/>
          <w:szCs w:val="20"/>
          <w:lang w:val="en-US"/>
        </w:rPr>
        <w:t>, etc.</w:t>
      </w:r>
      <w:r w:rsidR="0084254C" w:rsidRPr="00E57130">
        <w:rPr>
          <w:rFonts w:ascii="Verdana" w:hAnsi="Verdana"/>
          <w:sz w:val="20"/>
          <w:szCs w:val="20"/>
          <w:lang w:val="en-US"/>
        </w:rPr>
        <w:t xml:space="preserve">). </w:t>
      </w:r>
    </w:p>
    <w:p w14:paraId="7A1D9B4F" w14:textId="77777777" w:rsidR="0084254C" w:rsidRPr="00E57130" w:rsidRDefault="0084254C">
      <w:pPr>
        <w:pStyle w:val="yiv6591632683msonormal"/>
        <w:spacing w:before="0" w:beforeAutospacing="0" w:after="0" w:afterAutospacing="0"/>
        <w:ind w:left="360"/>
        <w:jc w:val="both"/>
        <w:rPr>
          <w:rFonts w:ascii="Verdana" w:hAnsi="Verdana"/>
          <w:sz w:val="20"/>
          <w:szCs w:val="20"/>
          <w:lang w:val="en-US"/>
        </w:rPr>
      </w:pPr>
    </w:p>
    <w:p w14:paraId="5CDC218E" w14:textId="730A80F0" w:rsidR="0084254C" w:rsidRPr="00E57130" w:rsidRDefault="0084254C" w:rsidP="00D4513F">
      <w:pPr>
        <w:pStyle w:val="yiv6591632683msonormal"/>
        <w:spacing w:before="0" w:beforeAutospacing="0" w:after="0" w:afterAutospacing="0"/>
        <w:ind w:left="360"/>
        <w:jc w:val="center"/>
        <w:rPr>
          <w:rFonts w:ascii="Verdana" w:hAnsi="Verdana"/>
          <w:b/>
          <w:sz w:val="20"/>
          <w:szCs w:val="20"/>
          <w:lang w:val="en-US"/>
        </w:rPr>
      </w:pPr>
      <w:r w:rsidRPr="00E57130">
        <w:rPr>
          <w:rFonts w:ascii="Verdana" w:hAnsi="Verdana"/>
          <w:b/>
          <w:sz w:val="20"/>
          <w:szCs w:val="20"/>
          <w:lang w:val="en-US"/>
        </w:rPr>
        <w:t>Slide 2:</w:t>
      </w:r>
    </w:p>
    <w:p w14:paraId="0400282B" w14:textId="7F854859" w:rsidR="0084254C" w:rsidRPr="00E57130" w:rsidRDefault="0084254C" w:rsidP="00D4513F">
      <w:pPr>
        <w:pStyle w:val="yiv6591632683msonormal"/>
        <w:spacing w:before="0" w:beforeAutospacing="0" w:after="0" w:afterAutospacing="0"/>
        <w:ind w:left="360"/>
        <w:jc w:val="center"/>
        <w:rPr>
          <w:rFonts w:ascii="Verdana" w:hAnsi="Verdana"/>
          <w:sz w:val="20"/>
          <w:szCs w:val="20"/>
          <w:lang w:val="en-US"/>
        </w:rPr>
      </w:pPr>
      <w:r w:rsidRPr="00E57130">
        <w:rPr>
          <w:rFonts w:ascii="Verdana" w:hAnsi="Verdana"/>
          <w:sz w:val="20"/>
          <w:szCs w:val="20"/>
          <w:lang w:val="en-US"/>
        </w:rPr>
        <w:t>Corporations</w:t>
      </w:r>
      <w:r w:rsidR="00C21348">
        <w:rPr>
          <w:rFonts w:ascii="Verdana" w:hAnsi="Verdana"/>
          <w:sz w:val="20"/>
          <w:szCs w:val="20"/>
          <w:lang w:val="en-US"/>
        </w:rPr>
        <w:t>/</w:t>
      </w:r>
      <w:r w:rsidRPr="00E57130">
        <w:rPr>
          <w:rFonts w:ascii="Verdana" w:hAnsi="Verdana"/>
          <w:sz w:val="20"/>
          <w:szCs w:val="20"/>
          <w:lang w:val="en-US"/>
        </w:rPr>
        <w:t>Organizations represented at the 3</w:t>
      </w:r>
      <w:r w:rsidRPr="00E57130">
        <w:rPr>
          <w:rFonts w:ascii="Verdana" w:hAnsi="Verdana"/>
          <w:sz w:val="20"/>
          <w:szCs w:val="20"/>
          <w:vertAlign w:val="superscript"/>
          <w:lang w:val="en-US"/>
        </w:rPr>
        <w:t>rd</w:t>
      </w:r>
      <w:r w:rsidRPr="00E57130">
        <w:rPr>
          <w:rFonts w:ascii="Verdana" w:hAnsi="Verdana"/>
          <w:sz w:val="20"/>
          <w:szCs w:val="20"/>
          <w:lang w:val="en-US"/>
        </w:rPr>
        <w:t xml:space="preserve"> Boston Biotechnology Summit</w:t>
      </w:r>
    </w:p>
    <w:tbl>
      <w:tblPr>
        <w:tblStyle w:val="TableGrid"/>
        <w:tblW w:w="0" w:type="auto"/>
        <w:tblInd w:w="355"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tblLook w:val="04A0" w:firstRow="1" w:lastRow="0" w:firstColumn="1" w:lastColumn="0" w:noHBand="0" w:noVBand="1"/>
      </w:tblPr>
      <w:tblGrid>
        <w:gridCol w:w="8975"/>
      </w:tblGrid>
      <w:tr w:rsidR="0084254C" w:rsidRPr="00E57130" w14:paraId="6477AF3D" w14:textId="77777777" w:rsidTr="0084254C">
        <w:tc>
          <w:tcPr>
            <w:tcW w:w="8995" w:type="dxa"/>
          </w:tcPr>
          <w:p w14:paraId="1511BC76" w14:textId="5A01FB6C" w:rsidR="0084254C" w:rsidRPr="00E57130" w:rsidRDefault="007F3073">
            <w:pPr>
              <w:pStyle w:val="yiv6591632683msonormal"/>
              <w:spacing w:before="0" w:beforeAutospacing="0" w:after="0" w:afterAutospacing="0"/>
              <w:jc w:val="both"/>
              <w:rPr>
                <w:rFonts w:ascii="Verdana" w:hAnsi="Verdana"/>
                <w:sz w:val="20"/>
                <w:szCs w:val="20"/>
                <w:lang w:val="en-US"/>
              </w:rPr>
            </w:pPr>
            <w:r w:rsidRPr="00E57130">
              <w:rPr>
                <w:rFonts w:ascii="Verdana" w:hAnsi="Verdana"/>
                <w:noProof/>
                <w:sz w:val="20"/>
                <w:szCs w:val="20"/>
                <w:lang w:val="en-US" w:eastAsia="en-US"/>
              </w:rPr>
              <w:drawing>
                <wp:inline distT="0" distB="0" distL="0" distR="0" wp14:anchorId="191744E4" wp14:editId="31187602">
                  <wp:extent cx="5557520" cy="3429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8297" cy="3429479"/>
                          </a:xfrm>
                          <a:prstGeom prst="rect">
                            <a:avLst/>
                          </a:prstGeom>
                        </pic:spPr>
                      </pic:pic>
                    </a:graphicData>
                  </a:graphic>
                </wp:inline>
              </w:drawing>
            </w:r>
          </w:p>
        </w:tc>
      </w:tr>
    </w:tbl>
    <w:p w14:paraId="5E8AB616" w14:textId="0C9C24B4" w:rsidR="00393FCF"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r w:rsidRPr="00E57130">
        <w:rPr>
          <w:rFonts w:ascii="Verdana" w:eastAsia="Times New Roman" w:hAnsi="Verdana" w:cs="Courier New"/>
          <w:color w:val="222222"/>
          <w:sz w:val="20"/>
          <w:szCs w:val="20"/>
        </w:rPr>
        <w:lastRenderedPageBreak/>
        <w:t>Pravin Chaturvedi, PhD, 2019 Guest Program Chair, stated:</w:t>
      </w:r>
      <w:r w:rsidRPr="00E57130">
        <w:rPr>
          <w:rFonts w:ascii="Verdana" w:hAnsi="Verdana" w:cs="Arial"/>
          <w:color w:val="000000"/>
          <w:sz w:val="20"/>
          <w:szCs w:val="20"/>
        </w:rPr>
        <w:t xml:space="preserve"> “</w:t>
      </w:r>
      <w:r w:rsidRPr="00E57130">
        <w:rPr>
          <w:rFonts w:ascii="Verdana" w:hAnsi="Verdana" w:cs="Arial"/>
          <w:i/>
          <w:iCs/>
          <w:color w:val="000000"/>
          <w:sz w:val="20"/>
          <w:szCs w:val="20"/>
        </w:rPr>
        <w:t xml:space="preserve">The biotechnology industry faces both opportunities and challenges in terms of technology and finance. Our success will always depend on the quality of collaborative efforts. For this reason, as Guest Program Chair, I believe in the importance of in-depth debate on this central theme at the Boston Biotechnology Summit on June 2 in Philadelphia. We </w:t>
      </w:r>
      <w:r w:rsidR="009A4A7D">
        <w:rPr>
          <w:rFonts w:ascii="Verdana" w:hAnsi="Verdana" w:cs="Arial"/>
          <w:i/>
          <w:iCs/>
          <w:color w:val="000000"/>
          <w:sz w:val="20"/>
          <w:szCs w:val="20"/>
        </w:rPr>
        <w:t>have</w:t>
      </w:r>
      <w:r w:rsidRPr="00E57130">
        <w:rPr>
          <w:rFonts w:ascii="Verdana" w:hAnsi="Verdana" w:cs="Arial"/>
          <w:i/>
          <w:iCs/>
          <w:color w:val="000000"/>
          <w:sz w:val="20"/>
          <w:szCs w:val="20"/>
        </w:rPr>
        <w:t xml:space="preserve"> therefore invited our colleagues to attend and participate fully in these discussions” </w:t>
      </w:r>
      <w:r w:rsidRPr="00E57130">
        <w:rPr>
          <w:rFonts w:ascii="Verdana" w:hAnsi="Verdana" w:cs="Arial"/>
          <w:iCs/>
          <w:color w:val="000000"/>
          <w:sz w:val="20"/>
          <w:szCs w:val="20"/>
        </w:rPr>
        <w:t>[Press Release, 15/30 May 2019]</w:t>
      </w:r>
      <w:r w:rsidRPr="00E57130">
        <w:rPr>
          <w:rFonts w:ascii="Verdana" w:hAnsi="Verdana" w:cs="Arial"/>
          <w:i/>
          <w:iCs/>
          <w:color w:val="000000"/>
          <w:sz w:val="20"/>
          <w:szCs w:val="20"/>
        </w:rPr>
        <w:t>.</w:t>
      </w:r>
      <w:r w:rsidRPr="00E57130">
        <w:rPr>
          <w:rFonts w:ascii="Verdana" w:hAnsi="Verdana" w:cs="Arial"/>
          <w:iCs/>
          <w:color w:val="000000"/>
          <w:sz w:val="20"/>
          <w:szCs w:val="20"/>
        </w:rPr>
        <w:t xml:space="preserve"> </w:t>
      </w:r>
    </w:p>
    <w:p w14:paraId="0A785EA9" w14:textId="77777777" w:rsidR="00393FCF" w:rsidRPr="00E57130" w:rsidRDefault="00393FCF"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p>
    <w:p w14:paraId="46D425C1" w14:textId="3B645420"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r w:rsidRPr="00E57130">
        <w:rPr>
          <w:rFonts w:ascii="Verdana" w:hAnsi="Verdana" w:cs="Arial"/>
          <w:iCs/>
          <w:color w:val="000000"/>
          <w:sz w:val="20"/>
          <w:szCs w:val="20"/>
        </w:rPr>
        <w:t xml:space="preserve">Shahin </w:t>
      </w:r>
      <w:proofErr w:type="spellStart"/>
      <w:r w:rsidRPr="00E57130">
        <w:rPr>
          <w:rFonts w:ascii="Verdana" w:hAnsi="Verdana" w:cs="Arial"/>
          <w:iCs/>
          <w:color w:val="000000"/>
          <w:sz w:val="20"/>
          <w:szCs w:val="20"/>
        </w:rPr>
        <w:t>Gharakhanian</w:t>
      </w:r>
      <w:proofErr w:type="spellEnd"/>
      <w:r w:rsidRPr="00E57130">
        <w:rPr>
          <w:rFonts w:ascii="Verdana" w:hAnsi="Verdana" w:cs="Arial"/>
          <w:iCs/>
          <w:color w:val="000000"/>
          <w:sz w:val="20"/>
          <w:szCs w:val="20"/>
        </w:rPr>
        <w:t xml:space="preserve">, MD, DPH, Summit Co-Founder and Program Chair, pointed out that the </w:t>
      </w:r>
      <w:r w:rsidR="004B57F7" w:rsidRPr="00E57130">
        <w:rPr>
          <w:rFonts w:ascii="Verdana" w:hAnsi="Verdana" w:cs="Arial"/>
          <w:iCs/>
          <w:color w:val="000000"/>
          <w:sz w:val="20"/>
          <w:szCs w:val="20"/>
        </w:rPr>
        <w:t xml:space="preserve">current </w:t>
      </w:r>
      <w:r w:rsidRPr="00E57130">
        <w:rPr>
          <w:rFonts w:ascii="Verdana" w:hAnsi="Verdana" w:cs="Arial"/>
          <w:iCs/>
          <w:color w:val="000000"/>
          <w:sz w:val="20"/>
          <w:szCs w:val="20"/>
        </w:rPr>
        <w:t>complexity of clinical development was a</w:t>
      </w:r>
      <w:r w:rsidR="00C21348">
        <w:rPr>
          <w:rFonts w:ascii="Verdana" w:hAnsi="Verdana" w:cs="Arial"/>
          <w:iCs/>
          <w:color w:val="000000"/>
          <w:sz w:val="20"/>
          <w:szCs w:val="20"/>
        </w:rPr>
        <w:t xml:space="preserve"> major </w:t>
      </w:r>
      <w:r w:rsidRPr="00E57130">
        <w:rPr>
          <w:rFonts w:ascii="Verdana" w:hAnsi="Verdana" w:cs="Arial"/>
          <w:iCs/>
          <w:color w:val="000000"/>
          <w:sz w:val="20"/>
          <w:szCs w:val="20"/>
        </w:rPr>
        <w:t>reas</w:t>
      </w:r>
      <w:r w:rsidR="00393FCF" w:rsidRPr="00E57130">
        <w:rPr>
          <w:rFonts w:ascii="Verdana" w:hAnsi="Verdana" w:cs="Arial"/>
          <w:iCs/>
          <w:color w:val="000000"/>
          <w:sz w:val="20"/>
          <w:szCs w:val="20"/>
        </w:rPr>
        <w:t>o</w:t>
      </w:r>
      <w:r w:rsidRPr="00E57130">
        <w:rPr>
          <w:rFonts w:ascii="Verdana" w:hAnsi="Verdana" w:cs="Arial"/>
          <w:iCs/>
          <w:color w:val="000000"/>
          <w:sz w:val="20"/>
          <w:szCs w:val="20"/>
        </w:rPr>
        <w:t xml:space="preserve">n to enhance collaboration. </w:t>
      </w:r>
    </w:p>
    <w:p w14:paraId="53B924F8" w14:textId="77777777"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b/>
          <w:iCs/>
          <w:color w:val="000000"/>
          <w:sz w:val="20"/>
          <w:szCs w:val="20"/>
        </w:rPr>
      </w:pP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b/>
          <w:iCs/>
          <w:color w:val="000000"/>
          <w:sz w:val="20"/>
          <w:szCs w:val="20"/>
        </w:rPr>
        <w:t>Slide 3:</w:t>
      </w:r>
    </w:p>
    <w:p w14:paraId="00CC1F5B" w14:textId="77777777"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r>
      <w:r w:rsidRPr="00E57130">
        <w:rPr>
          <w:rFonts w:ascii="Verdana" w:hAnsi="Verdana" w:cs="Arial"/>
          <w:iCs/>
          <w:color w:val="000000"/>
          <w:sz w:val="20"/>
          <w:szCs w:val="20"/>
        </w:rPr>
        <w:tab/>
        <w:t>Complexity of Clinical Development</w:t>
      </w:r>
    </w:p>
    <w:tbl>
      <w:tblPr>
        <w:tblStyle w:val="TableGrid"/>
        <w:tblW w:w="0" w:type="auto"/>
        <w:tblInd w:w="360" w:type="dxa"/>
        <w:tblLook w:val="04A0" w:firstRow="1" w:lastRow="0" w:firstColumn="1" w:lastColumn="0" w:noHBand="0" w:noVBand="1"/>
      </w:tblPr>
      <w:tblGrid>
        <w:gridCol w:w="4029"/>
        <w:gridCol w:w="4956"/>
      </w:tblGrid>
      <w:tr w:rsidR="005876FC" w:rsidRPr="00E57130" w14:paraId="53E18789" w14:textId="77777777" w:rsidTr="006819CE">
        <w:tc>
          <w:tcPr>
            <w:tcW w:w="4675" w:type="dxa"/>
            <w:tcBorders>
              <w:top w:val="nil"/>
              <w:left w:val="nil"/>
              <w:bottom w:val="nil"/>
              <w:right w:val="single" w:sz="12" w:space="0" w:color="000099"/>
            </w:tcBorders>
          </w:tcPr>
          <w:p w14:paraId="31DB90B2" w14:textId="63438DBA" w:rsidR="006819CE" w:rsidRPr="00E57130" w:rsidRDefault="00393FCF" w:rsidP="005876FC">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Verdana" w:eastAsia="Times New Roman" w:hAnsi="Verdana" w:cs="Courier New"/>
                <w:color w:val="222222"/>
                <w:sz w:val="20"/>
                <w:szCs w:val="20"/>
              </w:rPr>
            </w:pPr>
            <w:r w:rsidRPr="00E57130">
              <w:rPr>
                <w:rFonts w:ascii="Verdana" w:hAnsi="Verdana" w:cs="Arial"/>
                <w:iCs/>
                <w:color w:val="000000"/>
                <w:sz w:val="20"/>
                <w:szCs w:val="20"/>
              </w:rPr>
              <w:t xml:space="preserve">Shahin </w:t>
            </w:r>
            <w:proofErr w:type="spellStart"/>
            <w:r w:rsidRPr="00E57130">
              <w:rPr>
                <w:rFonts w:ascii="Verdana" w:hAnsi="Verdana" w:cs="Arial"/>
                <w:iCs/>
                <w:color w:val="000000"/>
                <w:sz w:val="20"/>
                <w:szCs w:val="20"/>
              </w:rPr>
              <w:t>Gharakhanian</w:t>
            </w:r>
            <w:proofErr w:type="spellEnd"/>
            <w:r w:rsidRPr="00E57130">
              <w:rPr>
                <w:rFonts w:ascii="Verdana" w:hAnsi="Verdana" w:cs="Arial"/>
                <w:iCs/>
                <w:color w:val="000000"/>
                <w:sz w:val="20"/>
                <w:szCs w:val="20"/>
              </w:rPr>
              <w:t xml:space="preserve"> </w:t>
            </w:r>
            <w:r w:rsidR="006819CE" w:rsidRPr="00E57130">
              <w:rPr>
                <w:rFonts w:ascii="Verdana" w:hAnsi="Verdana" w:cs="Arial"/>
                <w:iCs/>
                <w:color w:val="000000"/>
                <w:sz w:val="20"/>
                <w:szCs w:val="20"/>
              </w:rPr>
              <w:t>cited examples of phase II and II studies but also pointed to the continuum of clinical development from registration studies to RWE: Real World Evidence [Slide 3]</w:t>
            </w:r>
          </w:p>
          <w:p w14:paraId="4F4ABDB4" w14:textId="77777777"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Arial"/>
                <w:iCs/>
                <w:color w:val="000000"/>
                <w:sz w:val="20"/>
                <w:szCs w:val="20"/>
              </w:rPr>
            </w:pPr>
          </w:p>
        </w:tc>
        <w:tc>
          <w:tcPr>
            <w:tcW w:w="4675" w:type="dxa"/>
            <w:tcBorders>
              <w:top w:val="single" w:sz="12" w:space="0" w:color="000099"/>
              <w:left w:val="single" w:sz="12" w:space="0" w:color="000099"/>
              <w:bottom w:val="single" w:sz="12" w:space="0" w:color="000099"/>
              <w:right w:val="single" w:sz="12" w:space="0" w:color="000099"/>
            </w:tcBorders>
          </w:tcPr>
          <w:p w14:paraId="015C7AD9" w14:textId="77777777"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Arial"/>
                <w:iCs/>
                <w:color w:val="000000"/>
                <w:sz w:val="20"/>
                <w:szCs w:val="20"/>
              </w:rPr>
            </w:pPr>
            <w:r w:rsidRPr="00E57130">
              <w:rPr>
                <w:rFonts w:ascii="Verdana" w:hAnsi="Verdana" w:cs="Arial"/>
                <w:iCs/>
                <w:noProof/>
                <w:color w:val="000000"/>
                <w:sz w:val="20"/>
                <w:szCs w:val="20"/>
              </w:rPr>
              <w:drawing>
                <wp:inline distT="0" distB="0" distL="0" distR="0" wp14:anchorId="04109713" wp14:editId="0B806176">
                  <wp:extent cx="3007698" cy="20421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9744" cy="2057129"/>
                          </a:xfrm>
                          <a:prstGeom prst="rect">
                            <a:avLst/>
                          </a:prstGeom>
                        </pic:spPr>
                      </pic:pic>
                    </a:graphicData>
                  </a:graphic>
                </wp:inline>
              </w:drawing>
            </w:r>
          </w:p>
        </w:tc>
      </w:tr>
    </w:tbl>
    <w:p w14:paraId="0E196F29" w14:textId="77777777" w:rsidR="006819CE" w:rsidRPr="00E57130" w:rsidRDefault="006819CE"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p>
    <w:tbl>
      <w:tblPr>
        <w:tblStyle w:val="TableGrid"/>
        <w:tblW w:w="0" w:type="auto"/>
        <w:shd w:val="clear" w:color="auto" w:fill="000099"/>
        <w:tblLook w:val="04A0" w:firstRow="1" w:lastRow="0" w:firstColumn="1" w:lastColumn="0" w:noHBand="0" w:noVBand="1"/>
      </w:tblPr>
      <w:tblGrid>
        <w:gridCol w:w="9350"/>
      </w:tblGrid>
      <w:tr w:rsidR="005162F4" w:rsidRPr="00E57130" w14:paraId="39415317" w14:textId="77777777" w:rsidTr="00990BD1">
        <w:tc>
          <w:tcPr>
            <w:tcW w:w="9350" w:type="dxa"/>
            <w:shd w:val="clear" w:color="auto" w:fill="000099"/>
          </w:tcPr>
          <w:p w14:paraId="00CA356A" w14:textId="77777777" w:rsidR="00393FCF" w:rsidRPr="00E57130" w:rsidRDefault="00393FCF" w:rsidP="00990BD1">
            <w:pPr>
              <w:tabs>
                <w:tab w:val="left" w:pos="3060"/>
              </w:tabs>
              <w:jc w:val="both"/>
              <w:rPr>
                <w:rFonts w:ascii="Verdana" w:hAnsi="Verdana"/>
                <w:b/>
                <w:color w:val="FFFFFF" w:themeColor="background1"/>
              </w:rPr>
            </w:pPr>
          </w:p>
          <w:p w14:paraId="686FDBDA" w14:textId="77777777" w:rsidR="005162F4" w:rsidRPr="00E57130" w:rsidRDefault="005162F4" w:rsidP="00990BD1">
            <w:pPr>
              <w:tabs>
                <w:tab w:val="left" w:pos="3060"/>
              </w:tabs>
              <w:jc w:val="both"/>
              <w:rPr>
                <w:rFonts w:ascii="Calibri" w:hAnsi="Calibri"/>
                <w:b/>
                <w:color w:val="FFFFFF" w:themeColor="background1"/>
              </w:rPr>
            </w:pPr>
            <w:r w:rsidRPr="00E57130">
              <w:rPr>
                <w:rFonts w:ascii="Verdana" w:hAnsi="Verdana"/>
                <w:b/>
                <w:color w:val="FFFFFF" w:themeColor="background1"/>
              </w:rPr>
              <w:t xml:space="preserve">Sessions </w:t>
            </w:r>
            <w:r w:rsidRPr="00E57130">
              <w:rPr>
                <w:rFonts w:ascii="Calibri" w:hAnsi="Calibri"/>
                <w:b/>
                <w:color w:val="FFFFFF" w:themeColor="background1"/>
              </w:rPr>
              <w:t>❶</w:t>
            </w:r>
            <w:r w:rsidRPr="00E57130">
              <w:rPr>
                <w:rFonts w:ascii="Verdana" w:hAnsi="Verdana"/>
                <w:b/>
                <w:color w:val="FFFFFF" w:themeColor="background1"/>
              </w:rPr>
              <w:t xml:space="preserve"> to </w:t>
            </w:r>
            <w:r w:rsidRPr="00E57130">
              <w:rPr>
                <w:rFonts w:ascii="Calibri" w:hAnsi="Calibri"/>
                <w:b/>
                <w:color w:val="FFFFFF" w:themeColor="background1"/>
              </w:rPr>
              <w:t>❺</w:t>
            </w:r>
          </w:p>
          <w:p w14:paraId="26522AD1" w14:textId="77777777" w:rsidR="00393FCF" w:rsidRPr="00E57130" w:rsidRDefault="00393FCF" w:rsidP="00990BD1">
            <w:pPr>
              <w:tabs>
                <w:tab w:val="left" w:pos="3060"/>
              </w:tabs>
              <w:jc w:val="both"/>
              <w:rPr>
                <w:rFonts w:ascii="Verdana" w:hAnsi="Verdana"/>
                <w:b/>
                <w:color w:val="000099"/>
              </w:rPr>
            </w:pPr>
          </w:p>
        </w:tc>
      </w:tr>
    </w:tbl>
    <w:p w14:paraId="1A1D77EB" w14:textId="77777777" w:rsidR="005E6F92" w:rsidRPr="00E57130" w:rsidRDefault="005E6F92" w:rsidP="006819CE">
      <w:pPr>
        <w:tabs>
          <w:tab w:val="left" w:pos="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hAnsi="Verdana" w:cs="Arial"/>
          <w:iCs/>
          <w:color w:val="000000"/>
          <w:sz w:val="20"/>
          <w:szCs w:val="20"/>
        </w:rPr>
      </w:pPr>
    </w:p>
    <w:p w14:paraId="778E2EAF" w14:textId="31A102F8" w:rsidR="006819CE" w:rsidRPr="00E57130" w:rsidRDefault="009A4A7D">
      <w:pPr>
        <w:pStyle w:val="yiv6591632683msonormal"/>
        <w:spacing w:before="0" w:beforeAutospacing="0" w:after="0" w:afterAutospacing="0"/>
        <w:ind w:left="360"/>
        <w:jc w:val="both"/>
        <w:rPr>
          <w:rFonts w:ascii="Verdana" w:hAnsi="Verdana"/>
          <w:sz w:val="20"/>
          <w:szCs w:val="20"/>
          <w:lang w:val="en-US"/>
        </w:rPr>
      </w:pPr>
      <w:r>
        <w:rPr>
          <w:rFonts w:ascii="Verdana" w:hAnsi="Verdana"/>
          <w:sz w:val="20"/>
          <w:szCs w:val="20"/>
          <w:lang w:val="en-US"/>
        </w:rPr>
        <w:t>The different s</w:t>
      </w:r>
      <w:r w:rsidR="00F52A2D" w:rsidRPr="00E57130">
        <w:rPr>
          <w:rFonts w:ascii="Verdana" w:hAnsi="Verdana"/>
          <w:sz w:val="20"/>
          <w:szCs w:val="20"/>
          <w:lang w:val="en-US"/>
        </w:rPr>
        <w:t>ession headings are summarized below:</w:t>
      </w:r>
    </w:p>
    <w:p w14:paraId="24A1F83F" w14:textId="77777777" w:rsidR="00F52A2D" w:rsidRPr="00E57130" w:rsidRDefault="00F52A2D">
      <w:pPr>
        <w:pStyle w:val="yiv6591632683msonormal"/>
        <w:spacing w:before="0" w:beforeAutospacing="0" w:after="0" w:afterAutospacing="0"/>
        <w:ind w:left="360"/>
        <w:jc w:val="both"/>
        <w:rPr>
          <w:rFonts w:ascii="Verdana" w:hAnsi="Verdana"/>
          <w:sz w:val="20"/>
          <w:szCs w:val="20"/>
          <w:lang w:val="en-US"/>
        </w:rPr>
      </w:pPr>
    </w:p>
    <w:tbl>
      <w:tblPr>
        <w:tblStyle w:val="TableGrid"/>
        <w:tblW w:w="0" w:type="auto"/>
        <w:tblInd w:w="450" w:type="dxa"/>
        <w:tblBorders>
          <w:top w:val="single" w:sz="12" w:space="0" w:color="002060"/>
          <w:left w:val="none" w:sz="0" w:space="0" w:color="auto"/>
          <w:bottom w:val="single" w:sz="12" w:space="0" w:color="002060"/>
          <w:right w:val="none" w:sz="0" w:space="0" w:color="auto"/>
          <w:insideH w:val="single" w:sz="12" w:space="0" w:color="002060"/>
          <w:insideV w:val="single" w:sz="12" w:space="0" w:color="002060"/>
        </w:tblBorders>
        <w:tblLook w:val="04A0" w:firstRow="1" w:lastRow="0" w:firstColumn="1" w:lastColumn="0" w:noHBand="0" w:noVBand="1"/>
      </w:tblPr>
      <w:tblGrid>
        <w:gridCol w:w="1255"/>
        <w:gridCol w:w="7655"/>
      </w:tblGrid>
      <w:tr w:rsidR="00F52A2D" w:rsidRPr="00E57130" w14:paraId="22711890" w14:textId="77777777" w:rsidTr="00F52A2D">
        <w:tc>
          <w:tcPr>
            <w:tcW w:w="1255" w:type="dxa"/>
            <w:shd w:val="pct20" w:color="auto" w:fill="auto"/>
          </w:tcPr>
          <w:p w14:paraId="74BD4859" w14:textId="77777777" w:rsidR="00F52A2D" w:rsidRPr="00E57130" w:rsidRDefault="00F52A2D" w:rsidP="00990BD1">
            <w:pPr>
              <w:rPr>
                <w:rFonts w:ascii="Verdana" w:hAnsi="Verdana"/>
                <w:b/>
                <w:sz w:val="20"/>
                <w:szCs w:val="20"/>
              </w:rPr>
            </w:pPr>
            <w:r w:rsidRPr="00E57130">
              <w:rPr>
                <w:rFonts w:ascii="Verdana" w:hAnsi="Verdana"/>
                <w:b/>
                <w:sz w:val="20"/>
                <w:szCs w:val="20"/>
              </w:rPr>
              <w:t xml:space="preserve">Session </w:t>
            </w:r>
          </w:p>
          <w:p w14:paraId="1C8D78C4" w14:textId="77777777" w:rsidR="00F52A2D" w:rsidRPr="00E57130" w:rsidRDefault="00F52A2D" w:rsidP="00990BD1">
            <w:pPr>
              <w:rPr>
                <w:rFonts w:ascii="Verdana" w:hAnsi="Verdana"/>
                <w:b/>
                <w:sz w:val="20"/>
                <w:szCs w:val="20"/>
              </w:rPr>
            </w:pPr>
            <w:r w:rsidRPr="00E57130">
              <w:rPr>
                <w:rFonts w:ascii="Verdana" w:hAnsi="Verdana"/>
                <w:b/>
                <w:sz w:val="20"/>
                <w:szCs w:val="20"/>
              </w:rPr>
              <w:t>I</w:t>
            </w:r>
          </w:p>
          <w:p w14:paraId="7A5EC98C" w14:textId="77777777" w:rsidR="00F52A2D" w:rsidRPr="00E57130" w:rsidRDefault="00F52A2D" w:rsidP="00990BD1">
            <w:pPr>
              <w:rPr>
                <w:rFonts w:ascii="Verdana" w:hAnsi="Verdana"/>
                <w:b/>
                <w:sz w:val="20"/>
                <w:szCs w:val="20"/>
              </w:rPr>
            </w:pPr>
          </w:p>
        </w:tc>
        <w:tc>
          <w:tcPr>
            <w:tcW w:w="7655" w:type="dxa"/>
          </w:tcPr>
          <w:p w14:paraId="2166F19A" w14:textId="77777777" w:rsidR="00F52A2D" w:rsidRPr="00E57130" w:rsidRDefault="00F52A2D" w:rsidP="00990BD1">
            <w:pPr>
              <w:pStyle w:val="ListParagraph"/>
              <w:numPr>
                <w:ilvl w:val="0"/>
                <w:numId w:val="2"/>
              </w:numPr>
              <w:jc w:val="both"/>
              <w:rPr>
                <w:rFonts w:ascii="Verdana" w:hAnsi="Verdana"/>
                <w:sz w:val="20"/>
                <w:szCs w:val="20"/>
              </w:rPr>
            </w:pPr>
            <w:r w:rsidRPr="00E57130">
              <w:rPr>
                <w:rFonts w:ascii="Verdana" w:hAnsi="Verdana"/>
                <w:sz w:val="20"/>
                <w:szCs w:val="20"/>
              </w:rPr>
              <w:t xml:space="preserve">Opening Statements: </w:t>
            </w:r>
            <w:r w:rsidRPr="00E57130">
              <w:rPr>
                <w:rFonts w:ascii="Verdana" w:hAnsi="Verdana"/>
                <w:i/>
                <w:sz w:val="20"/>
                <w:szCs w:val="20"/>
              </w:rPr>
              <w:t>What do we want to achieve</w:t>
            </w:r>
            <w:r w:rsidRPr="00E57130">
              <w:rPr>
                <w:rFonts w:ascii="Verdana" w:hAnsi="Verdana"/>
                <w:sz w:val="20"/>
                <w:szCs w:val="20"/>
              </w:rPr>
              <w:t>?</w:t>
            </w:r>
          </w:p>
          <w:p w14:paraId="054F7099" w14:textId="77777777" w:rsidR="00F52A2D" w:rsidRPr="00E57130" w:rsidRDefault="00F52A2D" w:rsidP="00F52A2D">
            <w:pPr>
              <w:pStyle w:val="ListParagraph"/>
              <w:numPr>
                <w:ilvl w:val="0"/>
                <w:numId w:val="2"/>
              </w:numPr>
              <w:jc w:val="both"/>
              <w:rPr>
                <w:rFonts w:ascii="Verdana" w:hAnsi="Verdana"/>
                <w:sz w:val="20"/>
                <w:szCs w:val="20"/>
              </w:rPr>
            </w:pPr>
            <w:r w:rsidRPr="00E57130">
              <w:rPr>
                <w:rFonts w:ascii="Verdana" w:hAnsi="Verdana"/>
                <w:sz w:val="20"/>
                <w:szCs w:val="20"/>
              </w:rPr>
              <w:t>The WISTAR Institute Model for Collaboration and Curing Chronic Diseases.</w:t>
            </w:r>
          </w:p>
          <w:p w14:paraId="539F5447" w14:textId="77777777" w:rsidR="00F52A2D" w:rsidRPr="00C21348" w:rsidRDefault="00F52A2D" w:rsidP="00C21348">
            <w:pPr>
              <w:jc w:val="both"/>
              <w:rPr>
                <w:rFonts w:ascii="Verdana" w:hAnsi="Verdana"/>
                <w:sz w:val="20"/>
                <w:szCs w:val="20"/>
              </w:rPr>
            </w:pPr>
          </w:p>
        </w:tc>
      </w:tr>
      <w:tr w:rsidR="00F52A2D" w:rsidRPr="00E57130" w14:paraId="57C040DE" w14:textId="77777777" w:rsidTr="00F52A2D">
        <w:tc>
          <w:tcPr>
            <w:tcW w:w="1255" w:type="dxa"/>
            <w:shd w:val="pct20" w:color="auto" w:fill="auto"/>
          </w:tcPr>
          <w:p w14:paraId="67C80DF3" w14:textId="77777777" w:rsidR="00F52A2D" w:rsidRPr="00E57130" w:rsidRDefault="00F52A2D" w:rsidP="00990BD1">
            <w:pPr>
              <w:rPr>
                <w:rFonts w:ascii="Verdana" w:hAnsi="Verdana"/>
                <w:b/>
                <w:sz w:val="20"/>
                <w:szCs w:val="20"/>
              </w:rPr>
            </w:pPr>
            <w:r w:rsidRPr="00E57130">
              <w:rPr>
                <w:rFonts w:ascii="Verdana" w:hAnsi="Verdana"/>
                <w:b/>
                <w:sz w:val="20"/>
                <w:szCs w:val="20"/>
              </w:rPr>
              <w:t>Session II</w:t>
            </w:r>
          </w:p>
        </w:tc>
        <w:tc>
          <w:tcPr>
            <w:tcW w:w="7655" w:type="dxa"/>
          </w:tcPr>
          <w:p w14:paraId="00CC019E" w14:textId="34F81A35" w:rsidR="00F52A2D" w:rsidRPr="00E57130" w:rsidRDefault="00F52A2D" w:rsidP="00990BD1">
            <w:pPr>
              <w:jc w:val="both"/>
              <w:rPr>
                <w:rFonts w:ascii="Verdana" w:hAnsi="Verdana"/>
                <w:sz w:val="20"/>
                <w:szCs w:val="20"/>
              </w:rPr>
            </w:pPr>
            <w:r w:rsidRPr="00E57130">
              <w:rPr>
                <w:rFonts w:ascii="Verdana" w:hAnsi="Verdana"/>
                <w:sz w:val="20"/>
                <w:szCs w:val="20"/>
              </w:rPr>
              <w:t>The Evolution of Collaboration in Biopharma</w:t>
            </w:r>
            <w:r w:rsidR="00C21348">
              <w:rPr>
                <w:rFonts w:ascii="Verdana" w:hAnsi="Verdana"/>
                <w:sz w:val="20"/>
                <w:szCs w:val="20"/>
              </w:rPr>
              <w:t>.</w:t>
            </w:r>
          </w:p>
          <w:p w14:paraId="2D66B1D0" w14:textId="77777777" w:rsidR="00F52A2D" w:rsidRPr="00E57130" w:rsidRDefault="00F52A2D" w:rsidP="00990BD1">
            <w:pPr>
              <w:jc w:val="both"/>
              <w:rPr>
                <w:rFonts w:ascii="Verdana" w:hAnsi="Verdana"/>
                <w:sz w:val="20"/>
                <w:szCs w:val="20"/>
              </w:rPr>
            </w:pPr>
          </w:p>
        </w:tc>
      </w:tr>
      <w:tr w:rsidR="00F52A2D" w:rsidRPr="00E57130" w14:paraId="37613C82" w14:textId="77777777" w:rsidTr="00F52A2D">
        <w:tc>
          <w:tcPr>
            <w:tcW w:w="1255" w:type="dxa"/>
            <w:shd w:val="pct20" w:color="auto" w:fill="auto"/>
          </w:tcPr>
          <w:p w14:paraId="058574DC" w14:textId="77777777" w:rsidR="00F52A2D" w:rsidRPr="00E57130" w:rsidRDefault="00F52A2D" w:rsidP="00990BD1">
            <w:pPr>
              <w:rPr>
                <w:rFonts w:ascii="Verdana" w:hAnsi="Verdana"/>
                <w:b/>
                <w:sz w:val="20"/>
                <w:szCs w:val="20"/>
              </w:rPr>
            </w:pPr>
            <w:r w:rsidRPr="00E57130">
              <w:rPr>
                <w:rFonts w:ascii="Verdana" w:hAnsi="Verdana"/>
                <w:b/>
                <w:sz w:val="20"/>
                <w:szCs w:val="20"/>
              </w:rPr>
              <w:t>Session III</w:t>
            </w:r>
          </w:p>
          <w:p w14:paraId="6BE0BC70" w14:textId="77777777" w:rsidR="00F52A2D" w:rsidRPr="00E57130" w:rsidRDefault="00F52A2D" w:rsidP="00990BD1">
            <w:pPr>
              <w:rPr>
                <w:rFonts w:ascii="Verdana" w:hAnsi="Verdana"/>
                <w:b/>
                <w:sz w:val="20"/>
                <w:szCs w:val="20"/>
              </w:rPr>
            </w:pPr>
          </w:p>
          <w:p w14:paraId="27AA0E73" w14:textId="77777777" w:rsidR="00C96CC1" w:rsidRPr="00E57130" w:rsidRDefault="00C96CC1" w:rsidP="00990BD1">
            <w:pPr>
              <w:rPr>
                <w:rFonts w:ascii="Verdana" w:hAnsi="Verdana"/>
                <w:b/>
                <w:sz w:val="20"/>
                <w:szCs w:val="20"/>
              </w:rPr>
            </w:pPr>
          </w:p>
        </w:tc>
        <w:tc>
          <w:tcPr>
            <w:tcW w:w="7655" w:type="dxa"/>
          </w:tcPr>
          <w:p w14:paraId="41F90BB2" w14:textId="693E25A8" w:rsidR="00F52A2D" w:rsidRPr="00E57130" w:rsidRDefault="00F52A2D" w:rsidP="00990BD1">
            <w:pPr>
              <w:jc w:val="both"/>
              <w:rPr>
                <w:rFonts w:ascii="Verdana" w:hAnsi="Verdana"/>
                <w:sz w:val="20"/>
                <w:szCs w:val="20"/>
              </w:rPr>
            </w:pPr>
            <w:r w:rsidRPr="00E57130">
              <w:rPr>
                <w:rFonts w:ascii="Verdana" w:hAnsi="Verdana"/>
                <w:sz w:val="20"/>
                <w:szCs w:val="20"/>
              </w:rPr>
              <w:t xml:space="preserve">Collaborating in an era </w:t>
            </w:r>
            <w:r w:rsidR="0092569D">
              <w:rPr>
                <w:rFonts w:ascii="Verdana" w:hAnsi="Verdana"/>
                <w:sz w:val="20"/>
                <w:szCs w:val="20"/>
              </w:rPr>
              <w:t xml:space="preserve">of </w:t>
            </w:r>
            <w:r w:rsidRPr="00E57130">
              <w:rPr>
                <w:rFonts w:ascii="Verdana" w:hAnsi="Verdana"/>
                <w:sz w:val="20"/>
                <w:szCs w:val="20"/>
              </w:rPr>
              <w:t xml:space="preserve">high </w:t>
            </w:r>
            <w:r w:rsidR="004E2992">
              <w:rPr>
                <w:rFonts w:ascii="Verdana" w:hAnsi="Verdana"/>
                <w:sz w:val="20"/>
                <w:szCs w:val="20"/>
              </w:rPr>
              <w:t xml:space="preserve">data </w:t>
            </w:r>
            <w:r w:rsidRPr="00E57130">
              <w:rPr>
                <w:rFonts w:ascii="Verdana" w:hAnsi="Verdana"/>
                <w:sz w:val="20"/>
                <w:szCs w:val="20"/>
              </w:rPr>
              <w:t>volumes</w:t>
            </w:r>
            <w:r w:rsidR="00C21348">
              <w:rPr>
                <w:rFonts w:ascii="Verdana" w:hAnsi="Verdana"/>
                <w:sz w:val="20"/>
                <w:szCs w:val="20"/>
              </w:rPr>
              <w:t xml:space="preserve"> </w:t>
            </w:r>
            <w:r w:rsidRPr="00E57130">
              <w:rPr>
                <w:rFonts w:ascii="Verdana" w:hAnsi="Verdana"/>
                <w:sz w:val="20"/>
                <w:szCs w:val="20"/>
              </w:rPr>
              <w:t xml:space="preserve">will be </w:t>
            </w:r>
            <w:r w:rsidR="009A4A7D">
              <w:rPr>
                <w:rFonts w:ascii="Verdana" w:hAnsi="Verdana"/>
                <w:sz w:val="20"/>
                <w:szCs w:val="20"/>
              </w:rPr>
              <w:t>enabled</w:t>
            </w:r>
            <w:r w:rsidRPr="00E57130">
              <w:rPr>
                <w:rFonts w:ascii="Verdana" w:hAnsi="Verdana"/>
                <w:sz w:val="20"/>
                <w:szCs w:val="20"/>
              </w:rPr>
              <w:t xml:space="preserve"> via Artificial Intelligence, Big Data analysis &amp; Digital technologies; how will </w:t>
            </w:r>
            <w:r w:rsidR="009A4A7D">
              <w:rPr>
                <w:rFonts w:ascii="Verdana" w:hAnsi="Verdana"/>
                <w:sz w:val="20"/>
                <w:szCs w:val="20"/>
              </w:rPr>
              <w:t xml:space="preserve">the </w:t>
            </w:r>
            <w:r w:rsidRPr="00E57130">
              <w:rPr>
                <w:rFonts w:ascii="Verdana" w:hAnsi="Verdana"/>
                <w:sz w:val="20"/>
                <w:szCs w:val="20"/>
              </w:rPr>
              <w:t>optimal delivery of innovative treatments to patients evolve globally? What challenges</w:t>
            </w:r>
            <w:r w:rsidR="009A4A7D">
              <w:rPr>
                <w:rFonts w:ascii="Verdana" w:hAnsi="Verdana"/>
                <w:sz w:val="20"/>
                <w:szCs w:val="20"/>
              </w:rPr>
              <w:t xml:space="preserve"> do we face</w:t>
            </w:r>
            <w:r w:rsidRPr="00E57130">
              <w:rPr>
                <w:rFonts w:ascii="Verdana" w:hAnsi="Verdana"/>
                <w:sz w:val="20"/>
                <w:szCs w:val="20"/>
              </w:rPr>
              <w:t>?</w:t>
            </w:r>
          </w:p>
          <w:p w14:paraId="0A42952B" w14:textId="77777777" w:rsidR="00F52A2D" w:rsidRPr="00E57130" w:rsidRDefault="00F52A2D" w:rsidP="00990BD1">
            <w:pPr>
              <w:jc w:val="both"/>
              <w:rPr>
                <w:rFonts w:ascii="Verdana" w:hAnsi="Verdana"/>
                <w:sz w:val="20"/>
                <w:szCs w:val="20"/>
              </w:rPr>
            </w:pPr>
          </w:p>
        </w:tc>
      </w:tr>
      <w:tr w:rsidR="00F52A2D" w:rsidRPr="00E57130" w14:paraId="5126E8E0" w14:textId="77777777" w:rsidTr="00F52A2D">
        <w:tc>
          <w:tcPr>
            <w:tcW w:w="1255" w:type="dxa"/>
            <w:shd w:val="pct20" w:color="auto" w:fill="auto"/>
          </w:tcPr>
          <w:p w14:paraId="285B0F4F" w14:textId="77777777" w:rsidR="00F52A2D" w:rsidRPr="00E57130" w:rsidRDefault="00F52A2D" w:rsidP="00990BD1">
            <w:pPr>
              <w:rPr>
                <w:rFonts w:ascii="Verdana" w:hAnsi="Verdana"/>
                <w:b/>
                <w:sz w:val="20"/>
                <w:szCs w:val="20"/>
              </w:rPr>
            </w:pPr>
            <w:r w:rsidRPr="00E57130">
              <w:rPr>
                <w:rFonts w:ascii="Verdana" w:hAnsi="Verdana"/>
                <w:b/>
                <w:sz w:val="20"/>
                <w:szCs w:val="20"/>
              </w:rPr>
              <w:t>Session IV</w:t>
            </w:r>
          </w:p>
        </w:tc>
        <w:tc>
          <w:tcPr>
            <w:tcW w:w="7655" w:type="dxa"/>
          </w:tcPr>
          <w:p w14:paraId="4867197F" w14:textId="26F6E6B6" w:rsidR="00F52A2D" w:rsidRPr="00E57130" w:rsidRDefault="00F52A2D" w:rsidP="00990BD1">
            <w:pPr>
              <w:jc w:val="both"/>
              <w:rPr>
                <w:rFonts w:ascii="Verdana" w:hAnsi="Verdana"/>
                <w:sz w:val="20"/>
                <w:szCs w:val="20"/>
              </w:rPr>
            </w:pPr>
            <w:r w:rsidRPr="00E57130">
              <w:rPr>
                <w:rFonts w:ascii="Verdana" w:hAnsi="Verdana"/>
                <w:sz w:val="20"/>
                <w:szCs w:val="20"/>
              </w:rPr>
              <w:t xml:space="preserve">Which </w:t>
            </w:r>
            <w:r w:rsidR="009A4A7D">
              <w:rPr>
                <w:rFonts w:ascii="Verdana" w:hAnsi="Verdana"/>
                <w:sz w:val="20"/>
                <w:szCs w:val="20"/>
              </w:rPr>
              <w:t>c</w:t>
            </w:r>
            <w:r w:rsidRPr="00E57130">
              <w:rPr>
                <w:rFonts w:ascii="Verdana" w:hAnsi="Verdana"/>
                <w:sz w:val="20"/>
                <w:szCs w:val="20"/>
              </w:rPr>
              <w:t xml:space="preserve">ollaborative approaches will </w:t>
            </w:r>
            <w:r w:rsidR="000E5093">
              <w:rPr>
                <w:rFonts w:ascii="Verdana" w:hAnsi="Verdana"/>
                <w:sz w:val="20"/>
                <w:szCs w:val="20"/>
              </w:rPr>
              <w:t>I</w:t>
            </w:r>
            <w:r w:rsidRPr="00E57130">
              <w:rPr>
                <w:rFonts w:ascii="Verdana" w:hAnsi="Verdana"/>
                <w:sz w:val="20"/>
                <w:szCs w:val="20"/>
              </w:rPr>
              <w:t xml:space="preserve">mprove </w:t>
            </w:r>
            <w:r w:rsidR="000E5093">
              <w:rPr>
                <w:rFonts w:ascii="Verdana" w:hAnsi="Verdana"/>
                <w:sz w:val="20"/>
                <w:szCs w:val="20"/>
              </w:rPr>
              <w:t xml:space="preserve">CNS: </w:t>
            </w:r>
            <w:r w:rsidRPr="00E57130">
              <w:rPr>
                <w:rFonts w:ascii="Verdana" w:hAnsi="Verdana"/>
                <w:sz w:val="20"/>
                <w:szCs w:val="20"/>
              </w:rPr>
              <w:t>Central Nervous System, Neurological and Aging-related Complications?</w:t>
            </w:r>
          </w:p>
          <w:p w14:paraId="364A0823" w14:textId="77777777" w:rsidR="00F52A2D" w:rsidRPr="00E57130" w:rsidRDefault="00F52A2D" w:rsidP="00990BD1">
            <w:pPr>
              <w:jc w:val="both"/>
              <w:rPr>
                <w:rFonts w:ascii="Verdana" w:hAnsi="Verdana"/>
                <w:sz w:val="20"/>
                <w:szCs w:val="20"/>
              </w:rPr>
            </w:pPr>
          </w:p>
        </w:tc>
      </w:tr>
      <w:tr w:rsidR="00F52A2D" w:rsidRPr="00E57130" w14:paraId="33292A1B" w14:textId="77777777" w:rsidTr="00F52A2D">
        <w:tc>
          <w:tcPr>
            <w:tcW w:w="1255" w:type="dxa"/>
            <w:shd w:val="pct20" w:color="auto" w:fill="auto"/>
          </w:tcPr>
          <w:p w14:paraId="5CC0C220" w14:textId="77777777" w:rsidR="00F52A2D" w:rsidRPr="00E57130" w:rsidRDefault="00F52A2D" w:rsidP="00990BD1">
            <w:pPr>
              <w:rPr>
                <w:rFonts w:ascii="Verdana" w:hAnsi="Verdana"/>
                <w:b/>
                <w:sz w:val="20"/>
                <w:szCs w:val="20"/>
              </w:rPr>
            </w:pPr>
            <w:r w:rsidRPr="00E57130">
              <w:rPr>
                <w:rFonts w:ascii="Verdana" w:hAnsi="Verdana"/>
                <w:b/>
                <w:sz w:val="20"/>
                <w:szCs w:val="20"/>
              </w:rPr>
              <w:t>Session V</w:t>
            </w:r>
          </w:p>
          <w:p w14:paraId="69E41CEA" w14:textId="77777777" w:rsidR="00F52A2D" w:rsidRPr="00E57130" w:rsidRDefault="00F52A2D" w:rsidP="00990BD1">
            <w:pPr>
              <w:rPr>
                <w:rFonts w:ascii="Verdana" w:hAnsi="Verdana"/>
                <w:b/>
                <w:sz w:val="20"/>
                <w:szCs w:val="20"/>
              </w:rPr>
            </w:pPr>
          </w:p>
        </w:tc>
        <w:tc>
          <w:tcPr>
            <w:tcW w:w="7655" w:type="dxa"/>
          </w:tcPr>
          <w:p w14:paraId="6F362E4C" w14:textId="7B8802F7" w:rsidR="00F52A2D" w:rsidRPr="00E57130" w:rsidRDefault="00F52A2D" w:rsidP="00990BD1">
            <w:pPr>
              <w:jc w:val="both"/>
              <w:rPr>
                <w:rFonts w:ascii="Verdana" w:hAnsi="Verdana"/>
                <w:sz w:val="20"/>
                <w:szCs w:val="20"/>
              </w:rPr>
            </w:pPr>
            <w:r w:rsidRPr="00E57130">
              <w:rPr>
                <w:rFonts w:ascii="Verdana" w:hAnsi="Verdana"/>
                <w:sz w:val="20"/>
                <w:szCs w:val="20"/>
              </w:rPr>
              <w:t xml:space="preserve">Have we optimized the </w:t>
            </w:r>
            <w:r w:rsidR="000E5093">
              <w:rPr>
                <w:rFonts w:ascii="Verdana" w:hAnsi="Verdana"/>
                <w:sz w:val="20"/>
                <w:szCs w:val="20"/>
              </w:rPr>
              <w:t>P</w:t>
            </w:r>
            <w:r w:rsidRPr="00E57130">
              <w:rPr>
                <w:rFonts w:ascii="Verdana" w:hAnsi="Verdana"/>
                <w:sz w:val="20"/>
                <w:szCs w:val="20"/>
              </w:rPr>
              <w:t>otential of Immune-Based Treatments in Infectious Diseases, Chronic Inflammation &amp; Oncology?</w:t>
            </w:r>
          </w:p>
          <w:p w14:paraId="0C9B0C07" w14:textId="77777777" w:rsidR="00F52A2D" w:rsidRPr="00E57130" w:rsidRDefault="00F52A2D" w:rsidP="00990BD1">
            <w:pPr>
              <w:jc w:val="both"/>
              <w:rPr>
                <w:rFonts w:ascii="Verdana" w:hAnsi="Verdana"/>
                <w:sz w:val="20"/>
                <w:szCs w:val="20"/>
              </w:rPr>
            </w:pPr>
          </w:p>
        </w:tc>
      </w:tr>
    </w:tbl>
    <w:p w14:paraId="4D41252D" w14:textId="77777777" w:rsidR="008204C2" w:rsidRPr="00E57130" w:rsidRDefault="008204C2" w:rsidP="008204C2">
      <w:pPr>
        <w:pStyle w:val="Default"/>
        <w:rPr>
          <w:rFonts w:ascii="Verdana" w:hAnsi="Verdana"/>
          <w:sz w:val="20"/>
          <w:szCs w:val="20"/>
        </w:rPr>
      </w:pPr>
    </w:p>
    <w:p w14:paraId="573C013E" w14:textId="4B6E13DF" w:rsidR="005E6F92" w:rsidRPr="00E57130" w:rsidRDefault="002E4E40" w:rsidP="005162F4">
      <w:pPr>
        <w:pStyle w:val="Default"/>
        <w:jc w:val="both"/>
        <w:rPr>
          <w:rFonts w:ascii="Verdana" w:hAnsi="Verdana"/>
          <w:sz w:val="20"/>
          <w:szCs w:val="20"/>
        </w:rPr>
      </w:pPr>
      <w:r w:rsidRPr="00E57130">
        <w:rPr>
          <w:rFonts w:ascii="Verdana" w:hAnsi="Verdana"/>
          <w:b/>
          <w:bCs/>
          <w:sz w:val="20"/>
          <w:szCs w:val="20"/>
        </w:rPr>
        <w:t>[Session I]</w:t>
      </w:r>
      <w:r w:rsidRPr="00E57130">
        <w:rPr>
          <w:rFonts w:ascii="Verdana" w:hAnsi="Verdana"/>
          <w:sz w:val="20"/>
          <w:szCs w:val="20"/>
        </w:rPr>
        <w:t xml:space="preserve"> </w:t>
      </w:r>
      <w:r w:rsidR="008204C2" w:rsidRPr="00E57130">
        <w:rPr>
          <w:rStyle w:val="A0"/>
          <w:rFonts w:ascii="Verdana" w:hAnsi="Verdana" w:cstheme="minorBidi"/>
          <w:b w:val="0"/>
          <w:color w:val="auto"/>
        </w:rPr>
        <w:t>Heather S</w:t>
      </w:r>
      <w:r w:rsidR="005E6F92" w:rsidRPr="00E57130">
        <w:rPr>
          <w:rStyle w:val="A0"/>
          <w:rFonts w:ascii="Verdana" w:hAnsi="Verdana" w:cstheme="minorBidi"/>
          <w:b w:val="0"/>
        </w:rPr>
        <w:t>teinman</w:t>
      </w:r>
      <w:r w:rsidR="008204C2" w:rsidRPr="00E57130">
        <w:rPr>
          <w:rStyle w:val="A0"/>
          <w:rFonts w:ascii="Verdana" w:hAnsi="Verdana" w:cstheme="minorBidi"/>
          <w:b w:val="0"/>
          <w:color w:val="auto"/>
        </w:rPr>
        <w:t>,</w:t>
      </w:r>
      <w:r w:rsidR="008204C2" w:rsidRPr="00E57130">
        <w:rPr>
          <w:rStyle w:val="A0"/>
          <w:rFonts w:ascii="Verdana" w:hAnsi="Verdana" w:cstheme="minorBidi"/>
          <w:color w:val="auto"/>
        </w:rPr>
        <w:t xml:space="preserve"> </w:t>
      </w:r>
      <w:r w:rsidR="00C21348" w:rsidRPr="00E57130">
        <w:rPr>
          <w:rStyle w:val="A8"/>
          <w:rFonts w:ascii="Verdana" w:hAnsi="Verdana"/>
          <w:sz w:val="20"/>
          <w:szCs w:val="20"/>
        </w:rPr>
        <w:t>PhD</w:t>
      </w:r>
      <w:r w:rsidR="008204C2" w:rsidRPr="00E57130">
        <w:rPr>
          <w:rStyle w:val="A8"/>
          <w:rFonts w:ascii="Verdana" w:hAnsi="Verdana"/>
          <w:sz w:val="20"/>
          <w:szCs w:val="20"/>
        </w:rPr>
        <w:t xml:space="preserve">, MBA, </w:t>
      </w:r>
      <w:r w:rsidR="008204C2" w:rsidRPr="00E57130">
        <w:rPr>
          <w:rStyle w:val="A8"/>
          <w:rFonts w:ascii="Verdana" w:hAnsi="Verdana"/>
          <w:color w:val="auto"/>
          <w:sz w:val="20"/>
          <w:szCs w:val="20"/>
        </w:rPr>
        <w:t xml:space="preserve">Vice President for Business Development and Executive Director of Technology Transfer at The Wistar Institute, the nation’s </w:t>
      </w:r>
      <w:r w:rsidR="009A4A7D">
        <w:rPr>
          <w:rStyle w:val="A8"/>
          <w:rFonts w:ascii="Verdana" w:hAnsi="Verdana"/>
          <w:color w:val="auto"/>
          <w:sz w:val="20"/>
          <w:szCs w:val="20"/>
        </w:rPr>
        <w:t>top</w:t>
      </w:r>
      <w:r w:rsidR="008204C2" w:rsidRPr="00E57130">
        <w:rPr>
          <w:rStyle w:val="A8"/>
          <w:rFonts w:ascii="Verdana" w:hAnsi="Verdana"/>
          <w:color w:val="auto"/>
          <w:sz w:val="20"/>
          <w:szCs w:val="20"/>
        </w:rPr>
        <w:t xml:space="preserve"> independent research institution devoted solely to biomedical science and a world leader in cancer, immunology, virology and infectious disease research</w:t>
      </w:r>
      <w:r w:rsidR="009A4A7D">
        <w:rPr>
          <w:rStyle w:val="A8"/>
          <w:rFonts w:ascii="Verdana" w:hAnsi="Verdana"/>
          <w:color w:val="auto"/>
          <w:sz w:val="20"/>
          <w:szCs w:val="20"/>
        </w:rPr>
        <w:t>,</w:t>
      </w:r>
      <w:r w:rsidR="008204C2" w:rsidRPr="00E57130">
        <w:rPr>
          <w:rStyle w:val="A8"/>
          <w:rFonts w:ascii="Verdana" w:hAnsi="Verdana"/>
          <w:sz w:val="20"/>
          <w:szCs w:val="20"/>
        </w:rPr>
        <w:t xml:space="preserve"> was the first speaker at the podium.</w:t>
      </w:r>
      <w:r w:rsidR="005E6F92" w:rsidRPr="00E57130">
        <w:rPr>
          <w:rStyle w:val="A8"/>
          <w:rFonts w:ascii="Verdana" w:hAnsi="Verdana"/>
          <w:sz w:val="20"/>
          <w:szCs w:val="20"/>
        </w:rPr>
        <w:t xml:space="preserve"> </w:t>
      </w:r>
      <w:r w:rsidR="009A4A7D">
        <w:rPr>
          <w:rStyle w:val="A8"/>
          <w:rFonts w:ascii="Verdana" w:hAnsi="Verdana"/>
          <w:sz w:val="20"/>
          <w:szCs w:val="20"/>
        </w:rPr>
        <w:t>She explained that t</w:t>
      </w:r>
      <w:r w:rsidR="005E6F92" w:rsidRPr="00E57130">
        <w:rPr>
          <w:rFonts w:ascii="Verdana" w:hAnsi="Verdana" w:cs="Arial"/>
          <w:color w:val="292526"/>
          <w:sz w:val="20"/>
          <w:szCs w:val="20"/>
        </w:rPr>
        <w:t xml:space="preserve">he Institute is committed to accelerating research advances from bench to bedside through brilliant science and distinctive approaches to collaboration among scientific investigators and </w:t>
      </w:r>
      <w:r w:rsidR="005162F4" w:rsidRPr="00E57130">
        <w:rPr>
          <w:rFonts w:ascii="Verdana" w:hAnsi="Verdana" w:cs="Arial"/>
          <w:color w:val="292526"/>
          <w:sz w:val="20"/>
          <w:szCs w:val="20"/>
        </w:rPr>
        <w:t>academic and industr</w:t>
      </w:r>
      <w:r w:rsidR="009A4A7D">
        <w:rPr>
          <w:rFonts w:ascii="Verdana" w:hAnsi="Verdana" w:cs="Arial"/>
          <w:color w:val="292526"/>
          <w:sz w:val="20"/>
          <w:szCs w:val="20"/>
        </w:rPr>
        <w:t>ial</w:t>
      </w:r>
      <w:r w:rsidR="005162F4" w:rsidRPr="00E57130">
        <w:rPr>
          <w:rFonts w:ascii="Verdana" w:hAnsi="Verdana" w:cs="Arial"/>
          <w:color w:val="292526"/>
          <w:sz w:val="20"/>
          <w:szCs w:val="20"/>
        </w:rPr>
        <w:t xml:space="preserve"> partners. </w:t>
      </w:r>
      <w:r w:rsidR="005E6F92" w:rsidRPr="00E57130">
        <w:rPr>
          <w:rFonts w:ascii="Verdana" w:hAnsi="Verdana" w:cs="Arial"/>
          <w:color w:val="292526"/>
          <w:sz w:val="20"/>
          <w:szCs w:val="20"/>
        </w:rPr>
        <w:t xml:space="preserve">Wistar’s single-minded focus is on making discoveries that will change the future of human health. </w:t>
      </w:r>
    </w:p>
    <w:p w14:paraId="340895D2" w14:textId="77777777" w:rsidR="005E6F92" w:rsidRPr="00E57130" w:rsidRDefault="005E6F92" w:rsidP="005E6F92">
      <w:pPr>
        <w:pStyle w:val="yiv6591632683msonormal"/>
        <w:spacing w:before="0" w:beforeAutospacing="0" w:after="0" w:afterAutospacing="0"/>
        <w:ind w:left="360"/>
        <w:jc w:val="both"/>
        <w:rPr>
          <w:rFonts w:ascii="Verdana" w:hAnsi="Verdana" w:cs="Montserrat"/>
          <w:color w:val="000000"/>
          <w:sz w:val="20"/>
          <w:szCs w:val="20"/>
          <w:lang w:val="en-US"/>
        </w:rPr>
      </w:pPr>
    </w:p>
    <w:p w14:paraId="48685B27" w14:textId="77777777" w:rsidR="005E6F92" w:rsidRPr="00E57130" w:rsidRDefault="005E6F92" w:rsidP="005E6F92">
      <w:pPr>
        <w:pStyle w:val="yiv6591632683msonormal"/>
        <w:spacing w:before="0" w:beforeAutospacing="0" w:after="0" w:afterAutospacing="0"/>
        <w:ind w:left="360"/>
        <w:jc w:val="both"/>
        <w:rPr>
          <w:rFonts w:ascii="Verdana" w:hAnsi="Verdana" w:cs="Montserrat"/>
          <w:color w:val="000000"/>
          <w:sz w:val="20"/>
          <w:szCs w:val="20"/>
          <w:lang w:val="en-US"/>
        </w:rPr>
      </w:pPr>
    </w:p>
    <w:p w14:paraId="667DB40B" w14:textId="77777777" w:rsidR="005E6F92" w:rsidRPr="00E57130" w:rsidRDefault="005E6F92" w:rsidP="005E6F92">
      <w:pPr>
        <w:pStyle w:val="yiv6591632683msonormal"/>
        <w:spacing w:before="0" w:beforeAutospacing="0" w:after="0" w:afterAutospacing="0"/>
        <w:ind w:left="360"/>
        <w:jc w:val="both"/>
        <w:rPr>
          <w:rFonts w:ascii="Verdana" w:hAnsi="Verdana" w:cs="Montserrat"/>
          <w:b/>
          <w:color w:val="000000"/>
          <w:sz w:val="20"/>
          <w:szCs w:val="20"/>
          <w:lang w:val="en-US"/>
        </w:rPr>
      </w:pP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b/>
          <w:color w:val="000000"/>
          <w:sz w:val="20"/>
          <w:szCs w:val="20"/>
          <w:lang w:val="en-US"/>
        </w:rPr>
        <w:t>Slide 4:</w:t>
      </w:r>
    </w:p>
    <w:p w14:paraId="7F70F1C5" w14:textId="77777777" w:rsidR="005E6F92" w:rsidRPr="00E57130" w:rsidRDefault="005E6F92" w:rsidP="005E6F92">
      <w:pPr>
        <w:pStyle w:val="yiv6591632683msonormal"/>
        <w:spacing w:before="0" w:beforeAutospacing="0" w:after="0" w:afterAutospacing="0"/>
        <w:ind w:left="360"/>
        <w:jc w:val="both"/>
        <w:rPr>
          <w:rFonts w:ascii="Verdana" w:hAnsi="Verdana" w:cs="Montserrat"/>
          <w:color w:val="000000"/>
          <w:sz w:val="20"/>
          <w:szCs w:val="20"/>
          <w:lang w:val="en-US"/>
        </w:rPr>
      </w:pP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r>
      <w:r w:rsidRPr="00E57130">
        <w:rPr>
          <w:rFonts w:ascii="Verdana" w:hAnsi="Verdana" w:cs="Montserrat"/>
          <w:color w:val="000000"/>
          <w:sz w:val="20"/>
          <w:szCs w:val="20"/>
          <w:lang w:val="en-US"/>
        </w:rPr>
        <w:tab/>
        <w:t>Conclusions from Luis Montaner</w:t>
      </w:r>
    </w:p>
    <w:tbl>
      <w:tblPr>
        <w:tblStyle w:val="TableGrid"/>
        <w:tblW w:w="0" w:type="auto"/>
        <w:tblInd w:w="360" w:type="dxa"/>
        <w:tblLook w:val="04A0" w:firstRow="1" w:lastRow="0" w:firstColumn="1" w:lastColumn="0" w:noHBand="0" w:noVBand="1"/>
      </w:tblPr>
      <w:tblGrid>
        <w:gridCol w:w="4490"/>
        <w:gridCol w:w="4495"/>
      </w:tblGrid>
      <w:tr w:rsidR="005E6F92" w:rsidRPr="00E57130" w14:paraId="5DC5E50A" w14:textId="77777777" w:rsidTr="005162F4">
        <w:trPr>
          <w:trHeight w:val="4398"/>
        </w:trPr>
        <w:tc>
          <w:tcPr>
            <w:tcW w:w="4495" w:type="dxa"/>
            <w:tcBorders>
              <w:top w:val="nil"/>
              <w:left w:val="nil"/>
              <w:bottom w:val="nil"/>
              <w:right w:val="single" w:sz="12" w:space="0" w:color="000099"/>
            </w:tcBorders>
          </w:tcPr>
          <w:p w14:paraId="2AF8025C" w14:textId="0D99FDD7" w:rsidR="005E6F92" w:rsidRPr="00E57130" w:rsidRDefault="005E6F92" w:rsidP="005E6F92">
            <w:pPr>
              <w:pStyle w:val="yiv6591632683msonormal"/>
              <w:spacing w:before="0" w:beforeAutospacing="0" w:after="0" w:afterAutospacing="0"/>
              <w:ind w:left="360"/>
              <w:jc w:val="both"/>
              <w:rPr>
                <w:rFonts w:ascii="Verdana" w:hAnsi="Verdana" w:cs="Montserrat"/>
                <w:color w:val="000000"/>
                <w:sz w:val="20"/>
                <w:szCs w:val="20"/>
                <w:lang w:val="en-US"/>
              </w:rPr>
            </w:pPr>
            <w:r w:rsidRPr="00E57130">
              <w:rPr>
                <w:rStyle w:val="A0"/>
                <w:rFonts w:ascii="Verdana" w:hAnsi="Verdana" w:cstheme="minorBidi"/>
                <w:b w:val="0"/>
                <w:lang w:val="en-US"/>
              </w:rPr>
              <w:t>Luis J. Montaner</w:t>
            </w:r>
            <w:r w:rsidRPr="00E57130">
              <w:rPr>
                <w:rStyle w:val="A8"/>
                <w:rFonts w:ascii="Verdana" w:hAnsi="Verdana"/>
                <w:sz w:val="20"/>
                <w:szCs w:val="20"/>
                <w:lang w:val="en-US"/>
              </w:rPr>
              <w:t xml:space="preserve"> D.V.M., D.Phil. Vice President, Scientific Operations, the Wistar Institute, Herbert Kean, M.D., Family Endowed Chair Professor, Director, HIV-1 Immuno-pathogenesis Laboratory Professor, Immunology, Microenvironment &amp; Metastasis Program. His talk on “Collaborate – Innovate – Translate” </w:t>
            </w:r>
            <w:r w:rsidR="00A81379">
              <w:rPr>
                <w:rStyle w:val="A8"/>
                <w:rFonts w:ascii="Verdana" w:hAnsi="Verdana"/>
                <w:sz w:val="20"/>
                <w:szCs w:val="20"/>
                <w:lang w:val="en-US"/>
              </w:rPr>
              <w:t>concerned</w:t>
            </w:r>
            <w:r w:rsidRPr="00E57130">
              <w:rPr>
                <w:rStyle w:val="A8"/>
                <w:rFonts w:ascii="Verdana" w:hAnsi="Verdana"/>
                <w:sz w:val="20"/>
                <w:szCs w:val="20"/>
                <w:lang w:val="en-US"/>
              </w:rPr>
              <w:t xml:space="preserve"> the Wistar Institute model and experience</w:t>
            </w:r>
            <w:r w:rsidR="00A81379">
              <w:rPr>
                <w:rStyle w:val="A8"/>
                <w:rFonts w:ascii="Verdana" w:hAnsi="Verdana"/>
                <w:sz w:val="20"/>
                <w:szCs w:val="20"/>
                <w:lang w:val="en-US"/>
              </w:rPr>
              <w:t>s</w:t>
            </w:r>
            <w:r w:rsidRPr="00E57130">
              <w:rPr>
                <w:rStyle w:val="A8"/>
                <w:rFonts w:ascii="Verdana" w:hAnsi="Verdana"/>
                <w:sz w:val="20"/>
                <w:szCs w:val="20"/>
                <w:lang w:val="en-US"/>
              </w:rPr>
              <w:t xml:space="preserve">. Dr Montaner </w:t>
            </w:r>
            <w:r w:rsidR="00A81379">
              <w:rPr>
                <w:rStyle w:val="A8"/>
                <w:rFonts w:ascii="Verdana" w:hAnsi="Verdana"/>
                <w:sz w:val="20"/>
                <w:szCs w:val="20"/>
                <w:lang w:val="en-US"/>
              </w:rPr>
              <w:t>indicated</w:t>
            </w:r>
            <w:r w:rsidRPr="00E57130">
              <w:rPr>
                <w:rStyle w:val="A8"/>
                <w:rFonts w:ascii="Verdana" w:hAnsi="Verdana"/>
                <w:sz w:val="20"/>
                <w:szCs w:val="20"/>
                <w:lang w:val="en-US"/>
              </w:rPr>
              <w:t xml:space="preserve"> that </w:t>
            </w:r>
            <w:r w:rsidRPr="00E57130">
              <w:rPr>
                <w:rFonts w:ascii="Verdana" w:hAnsi="Verdana" w:cs="Montserrat"/>
                <w:color w:val="000000"/>
                <w:sz w:val="20"/>
                <w:szCs w:val="20"/>
                <w:lang w:val="en-US"/>
              </w:rPr>
              <w:t xml:space="preserve">collaborations grow in proportion </w:t>
            </w:r>
            <w:r w:rsidR="00A81379">
              <w:rPr>
                <w:rFonts w:ascii="Verdana" w:hAnsi="Verdana" w:cs="Montserrat"/>
                <w:color w:val="000000"/>
                <w:sz w:val="20"/>
                <w:szCs w:val="20"/>
                <w:lang w:val="en-US"/>
              </w:rPr>
              <w:t>to</w:t>
            </w:r>
            <w:r w:rsidRPr="00E57130">
              <w:rPr>
                <w:rFonts w:ascii="Verdana" w:hAnsi="Verdana" w:cs="Montserrat"/>
                <w:color w:val="000000"/>
                <w:sz w:val="20"/>
                <w:szCs w:val="20"/>
                <w:lang w:val="en-US"/>
              </w:rPr>
              <w:t xml:space="preserve"> three elements:</w:t>
            </w:r>
            <w:r w:rsidRPr="00E57130">
              <w:rPr>
                <w:rFonts w:ascii="Verdana" w:hAnsi="Verdana" w:cs="Montserrat"/>
                <w:bCs/>
                <w:color w:val="000000"/>
                <w:sz w:val="20"/>
                <w:szCs w:val="20"/>
                <w:lang w:val="en-US"/>
              </w:rPr>
              <w:t xml:space="preserve"> </w:t>
            </w:r>
            <w:r w:rsidRPr="00E57130">
              <w:rPr>
                <w:rFonts w:ascii="Verdana" w:hAnsi="Verdana" w:cs="Montserrat"/>
                <w:color w:val="000000"/>
                <w:sz w:val="20"/>
                <w:szCs w:val="20"/>
                <w:lang w:val="en-US"/>
              </w:rPr>
              <w:t xml:space="preserve">(1) </w:t>
            </w:r>
            <w:r w:rsidR="00C21348">
              <w:rPr>
                <w:rFonts w:ascii="Verdana" w:hAnsi="Verdana" w:cs="Montserrat"/>
                <w:bCs/>
                <w:color w:val="000000"/>
                <w:sz w:val="20"/>
                <w:szCs w:val="20"/>
                <w:lang w:val="en-US"/>
              </w:rPr>
              <w:t>c</w:t>
            </w:r>
            <w:r w:rsidRPr="00E57130">
              <w:rPr>
                <w:rFonts w:ascii="Verdana" w:hAnsi="Verdana" w:cs="Montserrat"/>
                <w:bCs/>
                <w:color w:val="000000"/>
                <w:sz w:val="20"/>
                <w:szCs w:val="20"/>
                <w:lang w:val="en-US"/>
              </w:rPr>
              <w:t>larity</w:t>
            </w:r>
            <w:r w:rsidRPr="00E57130">
              <w:rPr>
                <w:rFonts w:ascii="Verdana" w:hAnsi="Verdana" w:cs="Montserrat"/>
                <w:color w:val="000000"/>
                <w:sz w:val="20"/>
                <w:szCs w:val="20"/>
                <w:lang w:val="en-US"/>
              </w:rPr>
              <w:t xml:space="preserve"> of </w:t>
            </w:r>
            <w:r w:rsidR="00C21348">
              <w:rPr>
                <w:rFonts w:ascii="Verdana" w:hAnsi="Verdana" w:cs="Montserrat"/>
                <w:color w:val="000000"/>
                <w:sz w:val="20"/>
                <w:szCs w:val="20"/>
                <w:lang w:val="en-US"/>
              </w:rPr>
              <w:t>s</w:t>
            </w:r>
            <w:r w:rsidRPr="00E57130">
              <w:rPr>
                <w:rFonts w:ascii="Verdana" w:hAnsi="Verdana" w:cs="Montserrat"/>
                <w:color w:val="000000"/>
                <w:sz w:val="20"/>
                <w:szCs w:val="20"/>
                <w:lang w:val="en-US"/>
              </w:rPr>
              <w:t xml:space="preserve">cientific </w:t>
            </w:r>
            <w:r w:rsidR="00C21348">
              <w:rPr>
                <w:rFonts w:ascii="Verdana" w:hAnsi="Verdana" w:cs="Montserrat"/>
                <w:color w:val="000000"/>
                <w:sz w:val="20"/>
                <w:szCs w:val="20"/>
                <w:lang w:val="en-US"/>
              </w:rPr>
              <w:t>v</w:t>
            </w:r>
            <w:r w:rsidRPr="00E57130">
              <w:rPr>
                <w:rFonts w:ascii="Verdana" w:hAnsi="Verdana" w:cs="Montserrat"/>
                <w:color w:val="000000"/>
                <w:sz w:val="20"/>
                <w:szCs w:val="20"/>
                <w:lang w:val="en-US"/>
              </w:rPr>
              <w:t xml:space="preserve">ision, (2) </w:t>
            </w:r>
            <w:r w:rsidR="00C21348">
              <w:rPr>
                <w:rFonts w:ascii="Verdana" w:hAnsi="Verdana" w:cs="Montserrat"/>
                <w:bCs/>
                <w:color w:val="000000"/>
                <w:sz w:val="20"/>
                <w:szCs w:val="20"/>
                <w:lang w:val="en-US"/>
              </w:rPr>
              <w:t>l</w:t>
            </w:r>
            <w:r w:rsidRPr="00E57130">
              <w:rPr>
                <w:rFonts w:ascii="Verdana" w:hAnsi="Verdana" w:cs="Montserrat"/>
                <w:bCs/>
                <w:color w:val="000000"/>
                <w:sz w:val="20"/>
                <w:szCs w:val="20"/>
                <w:lang w:val="en-US"/>
              </w:rPr>
              <w:t>eadership</w:t>
            </w:r>
            <w:r w:rsidRPr="00E57130">
              <w:rPr>
                <w:rFonts w:ascii="Verdana" w:hAnsi="Verdana" w:cs="Montserrat"/>
                <w:color w:val="000000"/>
                <w:sz w:val="20"/>
                <w:szCs w:val="20"/>
                <w:lang w:val="en-US"/>
              </w:rPr>
              <w:t xml:space="preserve"> that can inspire others to join the fight not because it will succeed but because it is worth doing, (3) </w:t>
            </w:r>
            <w:r w:rsidR="00A81379">
              <w:rPr>
                <w:rFonts w:ascii="Verdana" w:hAnsi="Verdana" w:cs="Montserrat"/>
                <w:bCs/>
                <w:color w:val="000000"/>
                <w:sz w:val="20"/>
                <w:szCs w:val="20"/>
                <w:lang w:val="en-US"/>
              </w:rPr>
              <w:t>e</w:t>
            </w:r>
            <w:r w:rsidRPr="00E57130">
              <w:rPr>
                <w:rFonts w:ascii="Verdana" w:hAnsi="Verdana" w:cs="Montserrat"/>
                <w:bCs/>
                <w:color w:val="000000"/>
                <w:sz w:val="20"/>
                <w:szCs w:val="20"/>
                <w:lang w:val="en-US"/>
              </w:rPr>
              <w:t xml:space="preserve">volution potential </w:t>
            </w:r>
            <w:r w:rsidRPr="00E57130">
              <w:rPr>
                <w:rFonts w:ascii="Verdana" w:hAnsi="Verdana" w:cs="Montserrat"/>
                <w:color w:val="000000"/>
                <w:sz w:val="20"/>
                <w:szCs w:val="20"/>
                <w:lang w:val="en-US"/>
              </w:rPr>
              <w:t>for ideas to come in</w:t>
            </w:r>
            <w:r w:rsidR="00A81379">
              <w:rPr>
                <w:rFonts w:ascii="Verdana" w:hAnsi="Verdana" w:cs="Montserrat"/>
                <w:color w:val="000000"/>
                <w:sz w:val="20"/>
                <w:szCs w:val="20"/>
                <w:lang w:val="en-US"/>
              </w:rPr>
              <w:t xml:space="preserve"> or </w:t>
            </w:r>
            <w:r w:rsidRPr="00E57130">
              <w:rPr>
                <w:rFonts w:ascii="Verdana" w:hAnsi="Verdana" w:cs="Montserrat"/>
                <w:color w:val="000000"/>
                <w:sz w:val="20"/>
                <w:szCs w:val="20"/>
                <w:lang w:val="en-US"/>
              </w:rPr>
              <w:t>out of groups.</w:t>
            </w:r>
          </w:p>
          <w:p w14:paraId="077F5D90" w14:textId="77777777" w:rsidR="005E6F92" w:rsidRPr="00E57130" w:rsidRDefault="005E6F92" w:rsidP="005E6F92">
            <w:pPr>
              <w:pStyle w:val="yiv6591632683msonormal"/>
              <w:spacing w:before="0" w:beforeAutospacing="0" w:after="0" w:afterAutospacing="0"/>
              <w:jc w:val="both"/>
              <w:rPr>
                <w:rFonts w:ascii="Verdana" w:hAnsi="Verdana" w:cs="Montserrat"/>
                <w:color w:val="000000"/>
                <w:sz w:val="20"/>
                <w:szCs w:val="20"/>
                <w:lang w:val="en-US"/>
              </w:rPr>
            </w:pPr>
          </w:p>
        </w:tc>
        <w:tc>
          <w:tcPr>
            <w:tcW w:w="4495" w:type="dxa"/>
            <w:tcBorders>
              <w:top w:val="single" w:sz="12" w:space="0" w:color="000099"/>
              <w:left w:val="single" w:sz="12" w:space="0" w:color="000099"/>
              <w:bottom w:val="single" w:sz="12" w:space="0" w:color="000099"/>
              <w:right w:val="single" w:sz="12" w:space="0" w:color="000099"/>
            </w:tcBorders>
          </w:tcPr>
          <w:p w14:paraId="3C35247F" w14:textId="77777777" w:rsidR="005E6F92" w:rsidRPr="00E57130" w:rsidRDefault="005162F4" w:rsidP="005162F4">
            <w:pPr>
              <w:pStyle w:val="yiv6591632683msonormal"/>
              <w:spacing w:before="0" w:beforeAutospacing="0" w:after="0" w:afterAutospacing="0"/>
              <w:jc w:val="center"/>
              <w:rPr>
                <w:rFonts w:ascii="Verdana" w:hAnsi="Verdana" w:cs="Montserrat"/>
                <w:color w:val="000000"/>
                <w:sz w:val="20"/>
                <w:szCs w:val="20"/>
                <w:lang w:val="en-US"/>
              </w:rPr>
            </w:pPr>
            <w:r w:rsidRPr="00E57130">
              <w:rPr>
                <w:rFonts w:ascii="Verdana" w:hAnsi="Verdana" w:cs="Montserrat"/>
                <w:noProof/>
                <w:color w:val="000000"/>
                <w:sz w:val="20"/>
                <w:szCs w:val="20"/>
                <w:lang w:val="en-US" w:eastAsia="en-US"/>
              </w:rPr>
              <w:drawing>
                <wp:inline distT="0" distB="0" distL="0" distR="0" wp14:anchorId="5727B020" wp14:editId="289CA7AC">
                  <wp:extent cx="2689860" cy="2849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6360" cy="2888551"/>
                          </a:xfrm>
                          <a:prstGeom prst="rect">
                            <a:avLst/>
                          </a:prstGeom>
                        </pic:spPr>
                      </pic:pic>
                    </a:graphicData>
                  </a:graphic>
                </wp:inline>
              </w:drawing>
            </w:r>
          </w:p>
        </w:tc>
      </w:tr>
    </w:tbl>
    <w:p w14:paraId="0BF0A6B9" w14:textId="77777777" w:rsidR="002D5755" w:rsidRPr="00E57130" w:rsidRDefault="002D5755" w:rsidP="002D5755">
      <w:pPr>
        <w:pStyle w:val="ListParagraph"/>
        <w:ind w:left="792"/>
        <w:jc w:val="both"/>
        <w:rPr>
          <w:rFonts w:ascii="Verdana" w:eastAsia="Times New Roman" w:hAnsi="Verdana" w:cs="Montserrat"/>
          <w:color w:val="000000"/>
          <w:sz w:val="20"/>
          <w:szCs w:val="20"/>
          <w:lang w:eastAsia="en-GB"/>
        </w:rPr>
      </w:pPr>
    </w:p>
    <w:p w14:paraId="2A38C4E0" w14:textId="77777777" w:rsidR="002D5755" w:rsidRPr="00E57130" w:rsidRDefault="002D5755" w:rsidP="002D5755">
      <w:pPr>
        <w:pStyle w:val="ListParagraph"/>
        <w:ind w:left="792"/>
        <w:jc w:val="both"/>
        <w:rPr>
          <w:rFonts w:ascii="Verdana" w:eastAsia="Times New Roman" w:hAnsi="Verdana" w:cs="Montserrat"/>
          <w:color w:val="000000"/>
          <w:sz w:val="20"/>
          <w:szCs w:val="20"/>
          <w:lang w:eastAsia="en-GB"/>
        </w:rPr>
      </w:pPr>
    </w:p>
    <w:p w14:paraId="5EE58BA8" w14:textId="7831EFEE" w:rsidR="002D5755" w:rsidRPr="00C21348" w:rsidRDefault="002E4E40" w:rsidP="002D5755">
      <w:pPr>
        <w:pStyle w:val="ListParagraph"/>
        <w:ind w:left="0"/>
        <w:jc w:val="both"/>
        <w:rPr>
          <w:rFonts w:ascii="Verdana" w:hAnsi="Verdana" w:cs="Montserrat"/>
          <w:color w:val="000000"/>
          <w:sz w:val="20"/>
          <w:szCs w:val="20"/>
        </w:rPr>
      </w:pPr>
      <w:r w:rsidRPr="00C21348">
        <w:rPr>
          <w:rFonts w:ascii="Verdana" w:hAnsi="Verdana" w:cs="Montserrat"/>
          <w:b/>
          <w:bCs/>
          <w:color w:val="000000"/>
          <w:sz w:val="20"/>
          <w:szCs w:val="20"/>
        </w:rPr>
        <w:t>[Session II]</w:t>
      </w:r>
      <w:r w:rsidR="002D5755" w:rsidRPr="00C21348">
        <w:rPr>
          <w:rFonts w:ascii="Verdana" w:hAnsi="Verdana" w:cs="Montserrat"/>
          <w:color w:val="000000"/>
          <w:sz w:val="20"/>
          <w:szCs w:val="20"/>
        </w:rPr>
        <w:t xml:space="preserve"> </w:t>
      </w:r>
      <w:r w:rsidR="004E2992" w:rsidRPr="00C21348">
        <w:rPr>
          <w:rFonts w:ascii="Verdana" w:hAnsi="Verdana" w:cs="Montserrat"/>
          <w:color w:val="000000"/>
          <w:sz w:val="20"/>
          <w:szCs w:val="20"/>
        </w:rPr>
        <w:t>The f</w:t>
      </w:r>
      <w:r w:rsidR="002D5755" w:rsidRPr="00C21348">
        <w:rPr>
          <w:rFonts w:ascii="Verdana" w:hAnsi="Verdana" w:cs="Montserrat"/>
          <w:color w:val="000000"/>
          <w:sz w:val="20"/>
          <w:szCs w:val="20"/>
        </w:rPr>
        <w:t xml:space="preserve">irst </w:t>
      </w:r>
      <w:r w:rsidR="004E2992" w:rsidRPr="00C21348">
        <w:rPr>
          <w:rFonts w:ascii="Verdana" w:hAnsi="Verdana" w:cs="Montserrat"/>
          <w:color w:val="000000"/>
          <w:sz w:val="20"/>
          <w:szCs w:val="20"/>
        </w:rPr>
        <w:t>p</w:t>
      </w:r>
      <w:r w:rsidR="002D5755" w:rsidRPr="00C21348">
        <w:rPr>
          <w:rFonts w:ascii="Verdana" w:hAnsi="Verdana" w:cs="Montserrat"/>
          <w:color w:val="000000"/>
          <w:sz w:val="20"/>
          <w:szCs w:val="20"/>
        </w:rPr>
        <w:t>anel</w:t>
      </w:r>
      <w:r w:rsidR="004E2992" w:rsidRPr="00C21348">
        <w:rPr>
          <w:rFonts w:ascii="Verdana" w:hAnsi="Verdana" w:cs="Montserrat"/>
          <w:color w:val="000000"/>
          <w:sz w:val="20"/>
          <w:szCs w:val="20"/>
        </w:rPr>
        <w:t xml:space="preserve"> on</w:t>
      </w:r>
      <w:r w:rsidR="002D5755" w:rsidRPr="00C21348">
        <w:rPr>
          <w:rFonts w:ascii="Verdana" w:hAnsi="Verdana" w:cs="Montserrat"/>
          <w:color w:val="000000"/>
          <w:sz w:val="20"/>
          <w:szCs w:val="20"/>
        </w:rPr>
        <w:t xml:space="preserve"> “</w:t>
      </w:r>
      <w:r w:rsidR="002D5755" w:rsidRPr="00C21348">
        <w:rPr>
          <w:rFonts w:ascii="Verdana" w:hAnsi="Verdana"/>
          <w:b/>
          <w:i/>
          <w:sz w:val="20"/>
          <w:szCs w:val="20"/>
        </w:rPr>
        <w:t xml:space="preserve">The Evolution of Collaboration in Biopharma” </w:t>
      </w:r>
      <w:r w:rsidR="002D5755" w:rsidRPr="00C21348">
        <w:rPr>
          <w:rFonts w:ascii="Verdana" w:hAnsi="Verdana" w:cs="Montserrat"/>
          <w:color w:val="000000"/>
          <w:sz w:val="20"/>
          <w:szCs w:val="20"/>
        </w:rPr>
        <w:t>comprised</w:t>
      </w:r>
      <w:r w:rsidR="004E2992" w:rsidRPr="00C21348">
        <w:rPr>
          <w:rFonts w:ascii="Verdana" w:hAnsi="Verdana" w:cs="Montserrat"/>
          <w:color w:val="000000"/>
          <w:sz w:val="20"/>
          <w:szCs w:val="20"/>
        </w:rPr>
        <w:t xml:space="preserve"> </w:t>
      </w:r>
      <w:r w:rsidR="002D5755" w:rsidRPr="00C21348">
        <w:rPr>
          <w:rFonts w:ascii="Verdana" w:hAnsi="Verdana" w:cs="Montserrat"/>
          <w:color w:val="000000"/>
          <w:sz w:val="20"/>
          <w:szCs w:val="20"/>
        </w:rPr>
        <w:t xml:space="preserve">the following experts and executives: </w:t>
      </w:r>
    </w:p>
    <w:p w14:paraId="272B9468" w14:textId="446CFC00" w:rsidR="002D5755" w:rsidRPr="00C21348" w:rsidRDefault="002D5755" w:rsidP="002D5755">
      <w:pPr>
        <w:spacing w:after="0"/>
        <w:jc w:val="both"/>
        <w:rPr>
          <w:rFonts w:ascii="Verdana" w:hAnsi="Verdana"/>
          <w:sz w:val="20"/>
          <w:szCs w:val="20"/>
        </w:rPr>
      </w:pPr>
      <w:r w:rsidRPr="00C21348">
        <w:rPr>
          <w:rFonts w:ascii="Verdana" w:hAnsi="Verdana"/>
          <w:sz w:val="20"/>
          <w:szCs w:val="20"/>
        </w:rPr>
        <w:t xml:space="preserve">Pravin Chaturvedi, PhD, CEO &amp; Co-founder, </w:t>
      </w:r>
      <w:proofErr w:type="spellStart"/>
      <w:r w:rsidRPr="00C21348">
        <w:rPr>
          <w:rFonts w:ascii="Verdana" w:hAnsi="Verdana"/>
          <w:sz w:val="20"/>
          <w:szCs w:val="20"/>
        </w:rPr>
        <w:t>Oceanyx</w:t>
      </w:r>
      <w:proofErr w:type="spellEnd"/>
      <w:r w:rsidRPr="00C21348">
        <w:rPr>
          <w:rFonts w:ascii="Verdana" w:hAnsi="Verdana"/>
          <w:sz w:val="20"/>
          <w:szCs w:val="20"/>
        </w:rPr>
        <w:t xml:space="preserve"> Pharmaceuticals, Woburn MA</w:t>
      </w:r>
      <w:r w:rsidR="004E2992" w:rsidRPr="00C21348">
        <w:rPr>
          <w:rFonts w:ascii="Verdana" w:hAnsi="Verdana"/>
          <w:sz w:val="20"/>
          <w:szCs w:val="20"/>
        </w:rPr>
        <w:t>;</w:t>
      </w:r>
      <w:r w:rsidRPr="00C21348">
        <w:rPr>
          <w:rFonts w:ascii="Verdana" w:hAnsi="Verdana"/>
          <w:sz w:val="20"/>
          <w:szCs w:val="20"/>
        </w:rPr>
        <w:t xml:space="preserve"> Horst </w:t>
      </w:r>
      <w:proofErr w:type="spellStart"/>
      <w:r w:rsidRPr="00C21348">
        <w:rPr>
          <w:rFonts w:ascii="Verdana" w:hAnsi="Verdana"/>
          <w:sz w:val="20"/>
          <w:szCs w:val="20"/>
        </w:rPr>
        <w:t>Domdey</w:t>
      </w:r>
      <w:proofErr w:type="spellEnd"/>
      <w:r w:rsidRPr="00C21348">
        <w:rPr>
          <w:rFonts w:ascii="Verdana" w:hAnsi="Verdana"/>
          <w:sz w:val="20"/>
          <w:szCs w:val="20"/>
        </w:rPr>
        <w:t>,</w:t>
      </w:r>
      <w:r w:rsidR="00CA4FD6" w:rsidRPr="00C21348">
        <w:rPr>
          <w:rFonts w:ascii="Verdana" w:hAnsi="Verdana"/>
          <w:sz w:val="20"/>
          <w:szCs w:val="20"/>
        </w:rPr>
        <w:t xml:space="preserve"> PhD</w:t>
      </w:r>
      <w:r w:rsidRPr="00C21348">
        <w:rPr>
          <w:rFonts w:ascii="Verdana" w:hAnsi="Verdana"/>
          <w:sz w:val="20"/>
          <w:szCs w:val="20"/>
        </w:rPr>
        <w:t>, BIO</w:t>
      </w:r>
      <w:r w:rsidRPr="00C21348">
        <w:rPr>
          <w:rFonts w:ascii="Verdana" w:hAnsi="Verdana"/>
          <w:sz w:val="20"/>
          <w:szCs w:val="20"/>
          <w:vertAlign w:val="superscript"/>
        </w:rPr>
        <w:t>M</w:t>
      </w:r>
      <w:r w:rsidRPr="00C21348">
        <w:rPr>
          <w:rFonts w:ascii="Verdana" w:hAnsi="Verdana"/>
          <w:sz w:val="20"/>
          <w:szCs w:val="20"/>
        </w:rPr>
        <w:t xml:space="preserve"> </w:t>
      </w:r>
      <w:r w:rsidR="004E2992" w:rsidRPr="00C21348">
        <w:rPr>
          <w:rFonts w:ascii="Verdana" w:hAnsi="Verdana"/>
          <w:sz w:val="20"/>
          <w:szCs w:val="20"/>
        </w:rPr>
        <w:t>(</w:t>
      </w:r>
      <w:r w:rsidRPr="00C21348">
        <w:rPr>
          <w:rFonts w:ascii="Verdana" w:hAnsi="Verdana"/>
          <w:sz w:val="20"/>
          <w:szCs w:val="20"/>
        </w:rPr>
        <w:t>Munich Biotechnology Cluster</w:t>
      </w:r>
      <w:r w:rsidR="00C21348">
        <w:rPr>
          <w:rFonts w:ascii="Verdana" w:hAnsi="Verdana"/>
          <w:sz w:val="20"/>
          <w:szCs w:val="20"/>
        </w:rPr>
        <w:t>)</w:t>
      </w:r>
      <w:r w:rsidRPr="00C21348">
        <w:rPr>
          <w:rFonts w:ascii="Verdana" w:hAnsi="Verdana"/>
          <w:sz w:val="20"/>
          <w:szCs w:val="20"/>
        </w:rPr>
        <w:t xml:space="preserve"> &amp; Bavarian Biotechnology Network</w:t>
      </w:r>
      <w:r w:rsidR="004E2992" w:rsidRPr="00C21348">
        <w:rPr>
          <w:rFonts w:ascii="Verdana" w:hAnsi="Verdana"/>
          <w:sz w:val="20"/>
          <w:szCs w:val="20"/>
        </w:rPr>
        <w:t xml:space="preserve"> and</w:t>
      </w:r>
      <w:r w:rsidRPr="00C21348">
        <w:rPr>
          <w:rFonts w:ascii="Verdana" w:hAnsi="Verdana"/>
          <w:sz w:val="20"/>
          <w:szCs w:val="20"/>
        </w:rPr>
        <w:t xml:space="preserve"> Professor, LMU Munich, Germany; John Hallinan, Chief Business Officer, </w:t>
      </w:r>
      <w:proofErr w:type="spellStart"/>
      <w:r w:rsidRPr="00C21348">
        <w:rPr>
          <w:rFonts w:ascii="Verdana" w:hAnsi="Verdana"/>
          <w:sz w:val="20"/>
          <w:szCs w:val="20"/>
        </w:rPr>
        <w:t>MassBIO</w:t>
      </w:r>
      <w:proofErr w:type="spellEnd"/>
      <w:r w:rsidRPr="00C21348">
        <w:rPr>
          <w:rFonts w:ascii="Verdana" w:hAnsi="Verdana"/>
          <w:sz w:val="20"/>
          <w:szCs w:val="20"/>
        </w:rPr>
        <w:t xml:space="preserve"> </w:t>
      </w:r>
      <w:r w:rsidR="004E2992" w:rsidRPr="00C21348">
        <w:rPr>
          <w:rFonts w:ascii="Verdana" w:hAnsi="Verdana"/>
          <w:sz w:val="20"/>
          <w:szCs w:val="20"/>
        </w:rPr>
        <w:t>(</w:t>
      </w:r>
      <w:r w:rsidRPr="00C21348">
        <w:rPr>
          <w:rFonts w:ascii="Verdana" w:hAnsi="Verdana"/>
          <w:sz w:val="20"/>
          <w:szCs w:val="20"/>
        </w:rPr>
        <w:t>Massachusetts Biotechnology Council</w:t>
      </w:r>
      <w:r w:rsidR="004E2992" w:rsidRPr="00C21348">
        <w:rPr>
          <w:rFonts w:ascii="Verdana" w:hAnsi="Verdana"/>
          <w:sz w:val="20"/>
          <w:szCs w:val="20"/>
        </w:rPr>
        <w:t>)</w:t>
      </w:r>
      <w:r w:rsidRPr="00C21348">
        <w:rPr>
          <w:rFonts w:ascii="Verdana" w:hAnsi="Verdana"/>
          <w:sz w:val="20"/>
          <w:szCs w:val="20"/>
        </w:rPr>
        <w:t>, Boston MA</w:t>
      </w:r>
      <w:r w:rsidR="004E2992" w:rsidRPr="00C21348">
        <w:rPr>
          <w:rFonts w:ascii="Verdana" w:hAnsi="Verdana"/>
          <w:sz w:val="20"/>
          <w:szCs w:val="20"/>
        </w:rPr>
        <w:t>;</w:t>
      </w:r>
      <w:r w:rsidRPr="00C21348">
        <w:rPr>
          <w:rFonts w:ascii="Verdana" w:hAnsi="Verdana"/>
          <w:sz w:val="20"/>
          <w:szCs w:val="20"/>
        </w:rPr>
        <w:t xml:space="preserve"> Sophie </w:t>
      </w:r>
      <w:proofErr w:type="spellStart"/>
      <w:r w:rsidRPr="00C21348">
        <w:rPr>
          <w:rFonts w:ascii="Verdana" w:hAnsi="Verdana"/>
          <w:sz w:val="20"/>
          <w:szCs w:val="20"/>
        </w:rPr>
        <w:t>Kornowski</w:t>
      </w:r>
      <w:proofErr w:type="spellEnd"/>
      <w:r w:rsidRPr="00C21348">
        <w:rPr>
          <w:rFonts w:ascii="Verdana" w:hAnsi="Verdana"/>
          <w:sz w:val="20"/>
          <w:szCs w:val="20"/>
        </w:rPr>
        <w:t>,</w:t>
      </w:r>
      <w:r w:rsidR="00CA4FD6" w:rsidRPr="00C21348">
        <w:rPr>
          <w:rFonts w:ascii="Verdana" w:hAnsi="Verdana"/>
          <w:sz w:val="20"/>
          <w:szCs w:val="20"/>
        </w:rPr>
        <w:t xml:space="preserve"> PharmD,</w:t>
      </w:r>
      <w:r w:rsidRPr="00C21348">
        <w:rPr>
          <w:rFonts w:ascii="Verdana" w:hAnsi="Verdana"/>
          <w:sz w:val="20"/>
          <w:szCs w:val="20"/>
        </w:rPr>
        <w:t xml:space="preserve"> Senior Partner, </w:t>
      </w:r>
      <w:proofErr w:type="spellStart"/>
      <w:r w:rsidRPr="00C21348">
        <w:rPr>
          <w:rFonts w:ascii="Verdana" w:hAnsi="Verdana"/>
          <w:sz w:val="20"/>
          <w:szCs w:val="20"/>
        </w:rPr>
        <w:t>Gurnet</w:t>
      </w:r>
      <w:proofErr w:type="spellEnd"/>
      <w:r w:rsidRPr="00C21348">
        <w:rPr>
          <w:rFonts w:ascii="Verdana" w:hAnsi="Verdana"/>
          <w:sz w:val="20"/>
          <w:szCs w:val="20"/>
        </w:rPr>
        <w:t xml:space="preserve"> Point Capital, Cambridge MA,</w:t>
      </w:r>
      <w:r w:rsidR="004E2992" w:rsidRPr="00C21348">
        <w:rPr>
          <w:rFonts w:ascii="Verdana" w:hAnsi="Verdana"/>
          <w:sz w:val="20"/>
          <w:szCs w:val="20"/>
        </w:rPr>
        <w:t xml:space="preserve"> and</w:t>
      </w:r>
      <w:r w:rsidRPr="00C21348">
        <w:rPr>
          <w:rFonts w:ascii="Verdana" w:hAnsi="Verdana"/>
          <w:sz w:val="20"/>
          <w:szCs w:val="20"/>
        </w:rPr>
        <w:t xml:space="preserve"> John Pottage, </w:t>
      </w:r>
      <w:r w:rsidR="00CA4FD6" w:rsidRPr="00C21348">
        <w:rPr>
          <w:rFonts w:ascii="Verdana" w:hAnsi="Verdana"/>
          <w:sz w:val="20"/>
          <w:szCs w:val="20"/>
        </w:rPr>
        <w:t xml:space="preserve">MD, </w:t>
      </w:r>
      <w:r w:rsidRPr="00C21348">
        <w:rPr>
          <w:rFonts w:ascii="Verdana" w:hAnsi="Verdana"/>
          <w:sz w:val="20"/>
          <w:szCs w:val="20"/>
        </w:rPr>
        <w:t xml:space="preserve">Senior Vice President, Chief Scientific &amp; Medical Officer, </w:t>
      </w:r>
      <w:proofErr w:type="spellStart"/>
      <w:r w:rsidRPr="00C21348">
        <w:rPr>
          <w:rFonts w:ascii="Verdana" w:hAnsi="Verdana"/>
          <w:sz w:val="20"/>
          <w:szCs w:val="20"/>
        </w:rPr>
        <w:t>ViiV</w:t>
      </w:r>
      <w:proofErr w:type="spellEnd"/>
      <w:r w:rsidRPr="00C21348">
        <w:rPr>
          <w:rFonts w:ascii="Verdana" w:hAnsi="Verdana"/>
          <w:sz w:val="20"/>
          <w:szCs w:val="20"/>
        </w:rPr>
        <w:t xml:space="preserve"> Healthcare</w:t>
      </w:r>
      <w:r w:rsidR="00D4513F" w:rsidRPr="00C21348">
        <w:rPr>
          <w:rFonts w:ascii="Verdana" w:hAnsi="Verdana"/>
          <w:sz w:val="20"/>
          <w:szCs w:val="20"/>
        </w:rPr>
        <w:t xml:space="preserve"> [</w:t>
      </w:r>
      <w:r w:rsidR="00D4513F" w:rsidRPr="00C21348">
        <w:rPr>
          <w:rFonts w:ascii="Verdana" w:hAnsi="Verdana"/>
          <w:sz w:val="16"/>
          <w:szCs w:val="16"/>
        </w:rPr>
        <w:t>GSK, Pfizer, Shionogi Joint Venture</w:t>
      </w:r>
      <w:r w:rsidR="00D4513F" w:rsidRPr="00C21348">
        <w:rPr>
          <w:rFonts w:ascii="Verdana" w:hAnsi="Verdana"/>
          <w:sz w:val="20"/>
          <w:szCs w:val="20"/>
        </w:rPr>
        <w:t>]</w:t>
      </w:r>
      <w:r w:rsidRPr="00C21348">
        <w:rPr>
          <w:rFonts w:ascii="Verdana" w:hAnsi="Verdana"/>
          <w:sz w:val="20"/>
          <w:szCs w:val="20"/>
        </w:rPr>
        <w:t xml:space="preserve">, Collegeville, PA. </w:t>
      </w:r>
    </w:p>
    <w:p w14:paraId="4DE93498" w14:textId="77777777" w:rsidR="002D5755" w:rsidRPr="00E57130" w:rsidRDefault="002D5755" w:rsidP="002D5755">
      <w:pPr>
        <w:spacing w:after="0"/>
        <w:jc w:val="both"/>
        <w:rPr>
          <w:rFonts w:ascii="Verdana" w:hAnsi="Verdana"/>
          <w:sz w:val="20"/>
          <w:szCs w:val="20"/>
        </w:rPr>
      </w:pPr>
    </w:p>
    <w:p w14:paraId="06938AC2" w14:textId="6A1365D6" w:rsidR="002D5755" w:rsidRPr="00E57130" w:rsidRDefault="004E2992" w:rsidP="002D5755">
      <w:pPr>
        <w:pStyle w:val="ListParagraph"/>
        <w:ind w:left="0"/>
        <w:jc w:val="both"/>
        <w:rPr>
          <w:rFonts w:ascii="Verdana" w:hAnsi="Verdana"/>
          <w:sz w:val="20"/>
          <w:szCs w:val="20"/>
        </w:rPr>
      </w:pPr>
      <w:r>
        <w:rPr>
          <w:rFonts w:ascii="Verdana" w:hAnsi="Verdana"/>
          <w:sz w:val="20"/>
          <w:szCs w:val="20"/>
        </w:rPr>
        <w:t>The p</w:t>
      </w:r>
      <w:r w:rsidR="002D5755" w:rsidRPr="00E57130">
        <w:rPr>
          <w:rFonts w:ascii="Verdana" w:hAnsi="Verdana"/>
          <w:sz w:val="20"/>
          <w:szCs w:val="20"/>
        </w:rPr>
        <w:t xml:space="preserve">anel was moderated by Jennifer Chase. Managing Director, Global Life Sciences Practice, Witt/Kieffer International Ltd, Burlington MA, USA; Pierre </w:t>
      </w:r>
      <w:proofErr w:type="spellStart"/>
      <w:r w:rsidR="002D5755" w:rsidRPr="00E57130">
        <w:rPr>
          <w:rFonts w:ascii="Verdana" w:hAnsi="Verdana"/>
          <w:sz w:val="20"/>
          <w:szCs w:val="20"/>
        </w:rPr>
        <w:t>Courteille</w:t>
      </w:r>
      <w:proofErr w:type="spellEnd"/>
      <w:r w:rsidR="002D5755" w:rsidRPr="00E57130">
        <w:rPr>
          <w:rFonts w:ascii="Verdana" w:hAnsi="Verdana"/>
          <w:sz w:val="20"/>
          <w:szCs w:val="20"/>
        </w:rPr>
        <w:t>,</w:t>
      </w:r>
      <w:r w:rsidR="00CA4FD6" w:rsidRPr="00E57130">
        <w:rPr>
          <w:rFonts w:ascii="Verdana" w:hAnsi="Verdana"/>
          <w:sz w:val="20"/>
          <w:szCs w:val="20"/>
        </w:rPr>
        <w:t xml:space="preserve"> </w:t>
      </w:r>
      <w:proofErr w:type="spellStart"/>
      <w:r w:rsidR="00CA4FD6" w:rsidRPr="00E57130">
        <w:rPr>
          <w:rFonts w:ascii="Verdana" w:hAnsi="Verdana"/>
          <w:sz w:val="20"/>
          <w:szCs w:val="20"/>
        </w:rPr>
        <w:t>R.Ph</w:t>
      </w:r>
      <w:proofErr w:type="spellEnd"/>
      <w:r w:rsidR="00CA4FD6" w:rsidRPr="00E57130">
        <w:rPr>
          <w:rFonts w:ascii="Verdana" w:hAnsi="Verdana"/>
          <w:sz w:val="20"/>
          <w:szCs w:val="20"/>
        </w:rPr>
        <w:t>, MBA,</w:t>
      </w:r>
      <w:r w:rsidR="002D5755" w:rsidRPr="00E57130">
        <w:rPr>
          <w:rFonts w:ascii="Verdana" w:hAnsi="Verdana"/>
          <w:sz w:val="20"/>
          <w:szCs w:val="20"/>
        </w:rPr>
        <w:t xml:space="preserve"> Vice-President, France-Biotech, Paris, France</w:t>
      </w:r>
      <w:r>
        <w:rPr>
          <w:rFonts w:ascii="Verdana" w:hAnsi="Verdana"/>
          <w:sz w:val="20"/>
          <w:szCs w:val="20"/>
        </w:rPr>
        <w:t xml:space="preserve"> and</w:t>
      </w:r>
      <w:r w:rsidR="002D5755" w:rsidRPr="00E57130">
        <w:rPr>
          <w:rFonts w:ascii="Verdana" w:hAnsi="Verdana"/>
          <w:sz w:val="20"/>
          <w:szCs w:val="20"/>
        </w:rPr>
        <w:t xml:space="preserve"> Annika Pierson, Chief Operating Officer, German Accelerator Life Sciences, Cambridge MA, USA.</w:t>
      </w:r>
    </w:p>
    <w:p w14:paraId="653ED84A" w14:textId="77777777" w:rsidR="002D5755" w:rsidRPr="00E57130" w:rsidRDefault="002D5755" w:rsidP="002D5755">
      <w:pPr>
        <w:pStyle w:val="ListParagraph"/>
        <w:ind w:left="0"/>
        <w:jc w:val="both"/>
        <w:rPr>
          <w:rFonts w:ascii="Verdana" w:hAnsi="Verdana"/>
          <w:sz w:val="20"/>
          <w:szCs w:val="20"/>
        </w:rPr>
      </w:pPr>
    </w:p>
    <w:p w14:paraId="3946BB7F" w14:textId="77777777" w:rsidR="002E4E40" w:rsidRPr="00E57130" w:rsidRDefault="002E4E40" w:rsidP="002D5755">
      <w:pPr>
        <w:pStyle w:val="ListParagraph"/>
        <w:ind w:left="0"/>
        <w:jc w:val="both"/>
        <w:rPr>
          <w:rFonts w:ascii="Verdana" w:hAnsi="Verdana"/>
          <w:sz w:val="20"/>
          <w:szCs w:val="20"/>
        </w:rPr>
      </w:pPr>
    </w:p>
    <w:p w14:paraId="63833DFF" w14:textId="77777777" w:rsidR="002E4E40" w:rsidRPr="00E57130" w:rsidRDefault="002E4E40" w:rsidP="002D5755">
      <w:pPr>
        <w:pStyle w:val="ListParagraph"/>
        <w:ind w:left="0"/>
        <w:jc w:val="both"/>
        <w:rPr>
          <w:rFonts w:ascii="Verdana" w:hAnsi="Verdana"/>
          <w:sz w:val="20"/>
          <w:szCs w:val="20"/>
        </w:rPr>
      </w:pPr>
    </w:p>
    <w:p w14:paraId="3C9903CD" w14:textId="1CD78A33" w:rsidR="002E4E40" w:rsidRPr="00E57130" w:rsidRDefault="004E2992" w:rsidP="002D5755">
      <w:pPr>
        <w:pStyle w:val="ListParagraph"/>
        <w:ind w:left="0"/>
        <w:jc w:val="both"/>
        <w:rPr>
          <w:rFonts w:ascii="Verdana" w:hAnsi="Verdana"/>
          <w:sz w:val="20"/>
          <w:szCs w:val="20"/>
        </w:rPr>
      </w:pPr>
      <w:r>
        <w:rPr>
          <w:rFonts w:ascii="Verdana" w:hAnsi="Verdana"/>
          <w:sz w:val="20"/>
          <w:szCs w:val="20"/>
        </w:rPr>
        <w:t>The k</w:t>
      </w:r>
      <w:r w:rsidR="002D5755" w:rsidRPr="00E57130">
        <w:rPr>
          <w:rFonts w:ascii="Verdana" w:hAnsi="Verdana"/>
          <w:sz w:val="20"/>
          <w:szCs w:val="20"/>
        </w:rPr>
        <w:t xml:space="preserve">ey </w:t>
      </w:r>
      <w:r w:rsidR="002E4E40" w:rsidRPr="00E57130">
        <w:rPr>
          <w:rFonts w:ascii="Verdana" w:hAnsi="Verdana"/>
          <w:sz w:val="20"/>
          <w:szCs w:val="20"/>
        </w:rPr>
        <w:t xml:space="preserve">topics </w:t>
      </w:r>
      <w:r>
        <w:rPr>
          <w:rFonts w:ascii="Verdana" w:hAnsi="Verdana"/>
          <w:sz w:val="20"/>
          <w:szCs w:val="20"/>
        </w:rPr>
        <w:t>addressed by</w:t>
      </w:r>
      <w:r w:rsidR="002D5755" w:rsidRPr="00E57130">
        <w:rPr>
          <w:rFonts w:ascii="Verdana" w:hAnsi="Verdana"/>
          <w:sz w:val="20"/>
          <w:szCs w:val="20"/>
        </w:rPr>
        <w:t xml:space="preserve"> this panel</w:t>
      </w:r>
      <w:r w:rsidR="002E4E40" w:rsidRPr="00E57130">
        <w:rPr>
          <w:rFonts w:ascii="Verdana" w:hAnsi="Verdana"/>
          <w:sz w:val="20"/>
          <w:szCs w:val="20"/>
        </w:rPr>
        <w:t xml:space="preserve"> included:</w:t>
      </w:r>
    </w:p>
    <w:p w14:paraId="4DC61106" w14:textId="1C39BCD8" w:rsidR="002E4E40" w:rsidRPr="00E57130" w:rsidRDefault="002E4E40" w:rsidP="002E4E40">
      <w:pPr>
        <w:pStyle w:val="ListParagraph"/>
        <w:numPr>
          <w:ilvl w:val="0"/>
          <w:numId w:val="10"/>
        </w:numPr>
        <w:jc w:val="both"/>
        <w:rPr>
          <w:rFonts w:ascii="Verdana" w:hAnsi="Verdana"/>
          <w:sz w:val="20"/>
          <w:szCs w:val="20"/>
        </w:rPr>
      </w:pPr>
      <w:r w:rsidRPr="00E57130">
        <w:rPr>
          <w:rFonts w:ascii="Verdana" w:hAnsi="Verdana"/>
          <w:sz w:val="20"/>
          <w:szCs w:val="20"/>
        </w:rPr>
        <w:t xml:space="preserve">“Champions to drive Collaboration” </w:t>
      </w:r>
    </w:p>
    <w:p w14:paraId="6E0E5879" w14:textId="1F1B6406" w:rsidR="002E4E40" w:rsidRPr="00E57130" w:rsidRDefault="002E4E40" w:rsidP="002E4E40">
      <w:pPr>
        <w:pStyle w:val="ListParagraph"/>
        <w:numPr>
          <w:ilvl w:val="0"/>
          <w:numId w:val="10"/>
        </w:numPr>
        <w:jc w:val="both"/>
        <w:rPr>
          <w:rFonts w:ascii="Verdana" w:hAnsi="Verdana"/>
          <w:sz w:val="20"/>
          <w:szCs w:val="20"/>
        </w:rPr>
      </w:pPr>
      <w:r w:rsidRPr="00E57130">
        <w:rPr>
          <w:rFonts w:ascii="Verdana" w:hAnsi="Verdana"/>
          <w:sz w:val="20"/>
          <w:szCs w:val="20"/>
        </w:rPr>
        <w:t xml:space="preserve">“Courage” as a driver </w:t>
      </w:r>
      <w:r w:rsidR="004E2992">
        <w:rPr>
          <w:rFonts w:ascii="Verdana" w:hAnsi="Verdana"/>
          <w:sz w:val="20"/>
          <w:szCs w:val="20"/>
        </w:rPr>
        <w:t>of</w:t>
      </w:r>
      <w:r w:rsidRPr="00E57130">
        <w:rPr>
          <w:rFonts w:ascii="Verdana" w:hAnsi="Verdana"/>
          <w:sz w:val="20"/>
          <w:szCs w:val="20"/>
        </w:rPr>
        <w:t xml:space="preserve"> </w:t>
      </w:r>
      <w:r w:rsidR="00C21348">
        <w:rPr>
          <w:rFonts w:ascii="Verdana" w:hAnsi="Verdana"/>
          <w:sz w:val="20"/>
          <w:szCs w:val="20"/>
        </w:rPr>
        <w:t>L</w:t>
      </w:r>
      <w:r w:rsidRPr="00E57130">
        <w:rPr>
          <w:rFonts w:ascii="Verdana" w:hAnsi="Verdana"/>
          <w:sz w:val="20"/>
          <w:szCs w:val="20"/>
        </w:rPr>
        <w:t>eadership</w:t>
      </w:r>
    </w:p>
    <w:p w14:paraId="11481523" w14:textId="1EF83FB6" w:rsidR="002E4E40" w:rsidRPr="00E57130" w:rsidRDefault="002E4E40" w:rsidP="002E4E40">
      <w:pPr>
        <w:pStyle w:val="ListParagraph"/>
        <w:numPr>
          <w:ilvl w:val="0"/>
          <w:numId w:val="10"/>
        </w:numPr>
        <w:jc w:val="both"/>
        <w:rPr>
          <w:rFonts w:ascii="Verdana" w:hAnsi="Verdana"/>
          <w:sz w:val="20"/>
          <w:szCs w:val="20"/>
        </w:rPr>
      </w:pPr>
      <w:r w:rsidRPr="00E57130">
        <w:rPr>
          <w:rFonts w:ascii="Verdana" w:hAnsi="Verdana"/>
          <w:sz w:val="20"/>
          <w:szCs w:val="20"/>
        </w:rPr>
        <w:t>“There is no one leadership style that works”,</w:t>
      </w:r>
    </w:p>
    <w:p w14:paraId="4BE5CD96" w14:textId="24ADEF5B" w:rsidR="002E4E40" w:rsidRPr="00E57130" w:rsidRDefault="002D5755" w:rsidP="002E4E40">
      <w:pPr>
        <w:pStyle w:val="ListParagraph"/>
        <w:numPr>
          <w:ilvl w:val="0"/>
          <w:numId w:val="10"/>
        </w:numPr>
        <w:jc w:val="both"/>
        <w:rPr>
          <w:rFonts w:ascii="Verdana" w:hAnsi="Verdana"/>
          <w:sz w:val="20"/>
          <w:szCs w:val="20"/>
        </w:rPr>
      </w:pPr>
      <w:r w:rsidRPr="00E57130">
        <w:rPr>
          <w:rFonts w:ascii="Verdana" w:hAnsi="Verdana"/>
          <w:sz w:val="20"/>
          <w:szCs w:val="20"/>
        </w:rPr>
        <w:t>“Shar</w:t>
      </w:r>
      <w:r w:rsidR="00D4513F" w:rsidRPr="00E57130">
        <w:rPr>
          <w:rFonts w:ascii="Verdana" w:hAnsi="Verdana"/>
          <w:sz w:val="20"/>
          <w:szCs w:val="20"/>
        </w:rPr>
        <w:t>e</w:t>
      </w:r>
      <w:r w:rsidRPr="00E57130">
        <w:rPr>
          <w:rFonts w:ascii="Verdana" w:hAnsi="Verdana"/>
          <w:sz w:val="20"/>
          <w:szCs w:val="20"/>
        </w:rPr>
        <w:t>d Vision</w:t>
      </w:r>
      <w:r w:rsidR="002E4E40" w:rsidRPr="00E57130">
        <w:rPr>
          <w:rFonts w:ascii="Verdana" w:hAnsi="Verdana"/>
          <w:sz w:val="20"/>
          <w:szCs w:val="20"/>
        </w:rPr>
        <w:t>” to succeed in collaboration</w:t>
      </w:r>
      <w:r w:rsidR="004E2992">
        <w:rPr>
          <w:rFonts w:ascii="Verdana" w:hAnsi="Verdana"/>
          <w:sz w:val="20"/>
          <w:szCs w:val="20"/>
        </w:rPr>
        <w:t>s</w:t>
      </w:r>
      <w:r w:rsidRPr="00E57130">
        <w:rPr>
          <w:rFonts w:ascii="Verdana" w:hAnsi="Verdana"/>
          <w:sz w:val="20"/>
          <w:szCs w:val="20"/>
        </w:rPr>
        <w:t xml:space="preserve">, </w:t>
      </w:r>
    </w:p>
    <w:p w14:paraId="36FC8858" w14:textId="78D8EC27" w:rsidR="002D5755" w:rsidRPr="00E57130" w:rsidRDefault="002D5755" w:rsidP="002E4E40">
      <w:pPr>
        <w:pStyle w:val="ListParagraph"/>
        <w:numPr>
          <w:ilvl w:val="0"/>
          <w:numId w:val="10"/>
        </w:numPr>
        <w:jc w:val="both"/>
        <w:rPr>
          <w:rFonts w:ascii="Verdana" w:hAnsi="Verdana"/>
          <w:sz w:val="20"/>
          <w:szCs w:val="20"/>
        </w:rPr>
      </w:pPr>
      <w:r w:rsidRPr="00E57130">
        <w:rPr>
          <w:rFonts w:ascii="Verdana" w:hAnsi="Verdana"/>
          <w:sz w:val="20"/>
          <w:szCs w:val="20"/>
        </w:rPr>
        <w:t>“</w:t>
      </w:r>
      <w:r w:rsidR="002E4E40" w:rsidRPr="00E57130">
        <w:rPr>
          <w:rFonts w:ascii="Verdana" w:hAnsi="Verdana"/>
          <w:sz w:val="20"/>
          <w:szCs w:val="20"/>
        </w:rPr>
        <w:t>T</w:t>
      </w:r>
      <w:r w:rsidRPr="00E57130">
        <w:rPr>
          <w:rFonts w:ascii="Verdana" w:hAnsi="Verdana"/>
          <w:sz w:val="20"/>
          <w:szCs w:val="20"/>
        </w:rPr>
        <w:t>rust”</w:t>
      </w:r>
      <w:r w:rsidR="004E2992">
        <w:rPr>
          <w:rFonts w:ascii="Verdana" w:hAnsi="Verdana"/>
          <w:sz w:val="20"/>
          <w:szCs w:val="20"/>
        </w:rPr>
        <w:t>, and</w:t>
      </w:r>
      <w:r w:rsidR="00C21348">
        <w:rPr>
          <w:rFonts w:ascii="Verdana" w:hAnsi="Verdana"/>
          <w:sz w:val="20"/>
          <w:szCs w:val="20"/>
        </w:rPr>
        <w:t>,</w:t>
      </w:r>
    </w:p>
    <w:p w14:paraId="11075C4E" w14:textId="3FC447CE" w:rsidR="002D5755" w:rsidRPr="00E57130" w:rsidRDefault="002E4E40" w:rsidP="002E4E40">
      <w:pPr>
        <w:pStyle w:val="ListParagraph"/>
        <w:numPr>
          <w:ilvl w:val="0"/>
          <w:numId w:val="10"/>
        </w:numPr>
        <w:jc w:val="both"/>
        <w:rPr>
          <w:rFonts w:ascii="Verdana" w:hAnsi="Verdana"/>
          <w:sz w:val="20"/>
          <w:szCs w:val="20"/>
        </w:rPr>
      </w:pPr>
      <w:r w:rsidRPr="00E57130">
        <w:rPr>
          <w:rFonts w:ascii="Verdana" w:hAnsi="Verdana"/>
          <w:sz w:val="20"/>
          <w:szCs w:val="20"/>
        </w:rPr>
        <w:t xml:space="preserve">“Understanding </w:t>
      </w:r>
      <w:r w:rsidR="004E2992">
        <w:rPr>
          <w:rFonts w:ascii="Verdana" w:hAnsi="Verdana"/>
          <w:sz w:val="20"/>
          <w:szCs w:val="20"/>
        </w:rPr>
        <w:t xml:space="preserve">the </w:t>
      </w:r>
      <w:r w:rsidRPr="00E57130">
        <w:rPr>
          <w:rFonts w:ascii="Verdana" w:hAnsi="Verdana"/>
          <w:sz w:val="20"/>
          <w:szCs w:val="20"/>
        </w:rPr>
        <w:t>codes used in companies in order to establish effective collaboration”.</w:t>
      </w:r>
    </w:p>
    <w:p w14:paraId="7C9190E1" w14:textId="7FD20779" w:rsidR="002E4E40" w:rsidRPr="00E57130" w:rsidRDefault="004E2992" w:rsidP="002D5755">
      <w:pPr>
        <w:pStyle w:val="ListParagraph"/>
        <w:ind w:left="0"/>
        <w:jc w:val="both"/>
        <w:rPr>
          <w:rFonts w:ascii="Verdana" w:hAnsi="Verdana"/>
          <w:sz w:val="20"/>
          <w:szCs w:val="20"/>
        </w:rPr>
      </w:pPr>
      <w:r>
        <w:rPr>
          <w:rFonts w:ascii="Verdana" w:hAnsi="Verdana"/>
          <w:sz w:val="20"/>
          <w:szCs w:val="20"/>
        </w:rPr>
        <w:t>The p</w:t>
      </w:r>
      <w:r w:rsidR="002E4E40" w:rsidRPr="00E57130">
        <w:rPr>
          <w:rFonts w:ascii="Verdana" w:hAnsi="Verdana"/>
          <w:sz w:val="20"/>
          <w:szCs w:val="20"/>
        </w:rPr>
        <w:t xml:space="preserve">anel also discussed examples of </w:t>
      </w:r>
      <w:r>
        <w:rPr>
          <w:rFonts w:ascii="Verdana" w:hAnsi="Verdana"/>
          <w:sz w:val="20"/>
          <w:szCs w:val="20"/>
        </w:rPr>
        <w:t xml:space="preserve">both </w:t>
      </w:r>
      <w:r w:rsidR="002E4E40" w:rsidRPr="00E57130">
        <w:rPr>
          <w:rFonts w:ascii="Verdana" w:hAnsi="Verdana"/>
          <w:sz w:val="20"/>
          <w:szCs w:val="20"/>
        </w:rPr>
        <w:t>successful and unsuccessful collaboration experiences.</w:t>
      </w:r>
    </w:p>
    <w:p w14:paraId="4B56AFA4" w14:textId="77777777" w:rsidR="002E4E40" w:rsidRPr="004849B1" w:rsidRDefault="002E4E40" w:rsidP="002D5755">
      <w:pPr>
        <w:pStyle w:val="ListParagraph"/>
        <w:ind w:left="0"/>
        <w:jc w:val="both"/>
        <w:rPr>
          <w:rFonts w:ascii="Verdana" w:hAnsi="Verdana"/>
          <w:sz w:val="16"/>
          <w:szCs w:val="16"/>
        </w:rPr>
      </w:pPr>
    </w:p>
    <w:p w14:paraId="626CE8FC" w14:textId="71CDB290" w:rsidR="002D5755" w:rsidRPr="00C21348" w:rsidRDefault="002E4E40" w:rsidP="002D5755">
      <w:pPr>
        <w:pStyle w:val="ListParagraph"/>
        <w:ind w:left="0"/>
        <w:jc w:val="both"/>
        <w:rPr>
          <w:rFonts w:ascii="Verdana" w:hAnsi="Verdana"/>
          <w:b/>
          <w:i/>
          <w:sz w:val="20"/>
          <w:szCs w:val="20"/>
        </w:rPr>
      </w:pPr>
      <w:r w:rsidRPr="00C21348">
        <w:rPr>
          <w:rFonts w:ascii="Verdana" w:hAnsi="Verdana" w:cs="Montserrat"/>
          <w:b/>
          <w:bCs/>
          <w:color w:val="000000"/>
          <w:sz w:val="20"/>
          <w:szCs w:val="20"/>
        </w:rPr>
        <w:t>[Session III]</w:t>
      </w:r>
      <w:r w:rsidRPr="00C21348">
        <w:rPr>
          <w:rFonts w:ascii="Verdana" w:hAnsi="Verdana" w:cs="Montserrat"/>
          <w:color w:val="000000"/>
          <w:sz w:val="20"/>
          <w:szCs w:val="20"/>
        </w:rPr>
        <w:t xml:space="preserve"> </w:t>
      </w:r>
      <w:r w:rsidR="002D5755" w:rsidRPr="00C21348">
        <w:rPr>
          <w:rFonts w:ascii="Verdana" w:hAnsi="Verdana"/>
          <w:sz w:val="20"/>
          <w:szCs w:val="20"/>
        </w:rPr>
        <w:t xml:space="preserve">The second </w:t>
      </w:r>
      <w:r w:rsidR="004E2992" w:rsidRPr="00C21348">
        <w:rPr>
          <w:rFonts w:ascii="Verdana" w:hAnsi="Verdana"/>
          <w:sz w:val="20"/>
          <w:szCs w:val="20"/>
        </w:rPr>
        <w:t>p</w:t>
      </w:r>
      <w:r w:rsidR="002D5755" w:rsidRPr="00C21348">
        <w:rPr>
          <w:rFonts w:ascii="Verdana" w:hAnsi="Verdana"/>
          <w:sz w:val="20"/>
          <w:szCs w:val="20"/>
        </w:rPr>
        <w:t>anel</w:t>
      </w:r>
      <w:r w:rsidR="004E2992" w:rsidRPr="00C21348">
        <w:rPr>
          <w:rFonts w:ascii="Verdana" w:hAnsi="Verdana"/>
          <w:sz w:val="20"/>
          <w:szCs w:val="20"/>
        </w:rPr>
        <w:t xml:space="preserve"> on</w:t>
      </w:r>
      <w:r w:rsidR="002D5755" w:rsidRPr="00C21348">
        <w:rPr>
          <w:rFonts w:ascii="Verdana" w:hAnsi="Verdana"/>
          <w:sz w:val="20"/>
          <w:szCs w:val="20"/>
        </w:rPr>
        <w:t xml:space="preserve"> “</w:t>
      </w:r>
      <w:r w:rsidR="002D5755" w:rsidRPr="00C21348">
        <w:rPr>
          <w:rFonts w:ascii="Verdana" w:hAnsi="Verdana"/>
          <w:b/>
          <w:i/>
          <w:sz w:val="20"/>
          <w:szCs w:val="20"/>
        </w:rPr>
        <w:t xml:space="preserve">Collaborating in an era </w:t>
      </w:r>
      <w:r w:rsidR="004E2992" w:rsidRPr="00C21348">
        <w:rPr>
          <w:rFonts w:ascii="Verdana" w:hAnsi="Verdana"/>
          <w:b/>
          <w:i/>
          <w:sz w:val="20"/>
          <w:szCs w:val="20"/>
        </w:rPr>
        <w:t xml:space="preserve">of </w:t>
      </w:r>
      <w:r w:rsidR="002D5755" w:rsidRPr="00C21348">
        <w:rPr>
          <w:rFonts w:ascii="Verdana" w:hAnsi="Verdana"/>
          <w:b/>
          <w:i/>
          <w:sz w:val="20"/>
          <w:szCs w:val="20"/>
        </w:rPr>
        <w:t xml:space="preserve">high </w:t>
      </w:r>
      <w:r w:rsidR="004E2992" w:rsidRPr="00C21348">
        <w:rPr>
          <w:rFonts w:ascii="Verdana" w:hAnsi="Verdana"/>
          <w:b/>
          <w:i/>
          <w:sz w:val="20"/>
          <w:szCs w:val="20"/>
        </w:rPr>
        <w:t xml:space="preserve">data </w:t>
      </w:r>
      <w:r w:rsidR="002D5755" w:rsidRPr="00C21348">
        <w:rPr>
          <w:rFonts w:ascii="Verdana" w:hAnsi="Verdana"/>
          <w:b/>
          <w:i/>
          <w:sz w:val="20"/>
          <w:szCs w:val="20"/>
        </w:rPr>
        <w:t xml:space="preserve">volumes will be </w:t>
      </w:r>
      <w:r w:rsidR="004E2992" w:rsidRPr="00C21348">
        <w:rPr>
          <w:rFonts w:ascii="Verdana" w:hAnsi="Verdana"/>
          <w:b/>
          <w:i/>
          <w:sz w:val="20"/>
          <w:szCs w:val="20"/>
        </w:rPr>
        <w:t>enabled</w:t>
      </w:r>
      <w:r w:rsidR="002D5755" w:rsidRPr="00C21348">
        <w:rPr>
          <w:rFonts w:ascii="Verdana" w:hAnsi="Verdana"/>
          <w:b/>
          <w:i/>
          <w:sz w:val="20"/>
          <w:szCs w:val="20"/>
        </w:rPr>
        <w:t xml:space="preserve"> via Artificial Intelligence, Big Data analysis &amp; Digital technologies; how will </w:t>
      </w:r>
      <w:r w:rsidR="004E2992" w:rsidRPr="00C21348">
        <w:rPr>
          <w:rFonts w:ascii="Verdana" w:hAnsi="Verdana"/>
          <w:b/>
          <w:i/>
          <w:sz w:val="20"/>
          <w:szCs w:val="20"/>
        </w:rPr>
        <w:t xml:space="preserve">the </w:t>
      </w:r>
      <w:r w:rsidR="002D5755" w:rsidRPr="00C21348">
        <w:rPr>
          <w:rFonts w:ascii="Verdana" w:hAnsi="Verdana"/>
          <w:b/>
          <w:i/>
          <w:sz w:val="20"/>
          <w:szCs w:val="20"/>
        </w:rPr>
        <w:t xml:space="preserve">optimal delivery of innovative treatments to patients evolve globally? What </w:t>
      </w:r>
      <w:r w:rsidR="00D4513F" w:rsidRPr="00C21348">
        <w:rPr>
          <w:rFonts w:ascii="Verdana" w:hAnsi="Verdana"/>
          <w:b/>
          <w:i/>
          <w:sz w:val="20"/>
          <w:szCs w:val="20"/>
        </w:rPr>
        <w:t>challenges</w:t>
      </w:r>
      <w:r w:rsidR="004E2992" w:rsidRPr="00C21348">
        <w:rPr>
          <w:rFonts w:ascii="Verdana" w:hAnsi="Verdana"/>
          <w:b/>
          <w:i/>
          <w:sz w:val="20"/>
          <w:szCs w:val="20"/>
        </w:rPr>
        <w:t xml:space="preserve"> do we face</w:t>
      </w:r>
      <w:r w:rsidR="00D4513F" w:rsidRPr="00C21348">
        <w:rPr>
          <w:rFonts w:ascii="Verdana" w:hAnsi="Verdana"/>
          <w:b/>
          <w:i/>
          <w:sz w:val="20"/>
          <w:szCs w:val="20"/>
        </w:rPr>
        <w:t>?</w:t>
      </w:r>
      <w:r w:rsidR="002D5755" w:rsidRPr="00C21348">
        <w:rPr>
          <w:rFonts w:ascii="Verdana" w:hAnsi="Verdana"/>
          <w:b/>
          <w:sz w:val="20"/>
          <w:szCs w:val="20"/>
        </w:rPr>
        <w:t xml:space="preserve"> </w:t>
      </w:r>
      <w:r w:rsidR="003A344F" w:rsidRPr="00C21348">
        <w:rPr>
          <w:rFonts w:ascii="Verdana" w:hAnsi="Verdana" w:cs="Montserrat"/>
          <w:color w:val="000000"/>
          <w:sz w:val="20"/>
          <w:szCs w:val="20"/>
        </w:rPr>
        <w:t>Involved</w:t>
      </w:r>
      <w:r w:rsidR="002D5755" w:rsidRPr="00C21348">
        <w:rPr>
          <w:rFonts w:ascii="Verdana" w:hAnsi="Verdana" w:cs="Montserrat"/>
          <w:color w:val="000000"/>
          <w:sz w:val="20"/>
          <w:szCs w:val="20"/>
        </w:rPr>
        <w:t xml:space="preserve"> the following experts and executives: </w:t>
      </w:r>
    </w:p>
    <w:p w14:paraId="073304C9" w14:textId="77777777" w:rsidR="002D5755" w:rsidRPr="004849B1" w:rsidRDefault="002D5755" w:rsidP="002D5755">
      <w:pPr>
        <w:pStyle w:val="ListParagraph"/>
        <w:ind w:left="0"/>
        <w:jc w:val="both"/>
        <w:rPr>
          <w:rFonts w:ascii="Verdana" w:hAnsi="Verdana"/>
          <w:sz w:val="16"/>
          <w:szCs w:val="16"/>
        </w:rPr>
      </w:pPr>
    </w:p>
    <w:p w14:paraId="4B4B4273" w14:textId="3E4B754F" w:rsidR="002D5755" w:rsidRPr="00E57130" w:rsidRDefault="002D5755" w:rsidP="004849B1">
      <w:pPr>
        <w:pStyle w:val="ListParagraph"/>
        <w:spacing w:after="0" w:line="252" w:lineRule="auto"/>
        <w:ind w:left="39"/>
        <w:jc w:val="both"/>
        <w:rPr>
          <w:rFonts w:ascii="Verdana" w:hAnsi="Verdana"/>
          <w:sz w:val="20"/>
          <w:szCs w:val="20"/>
        </w:rPr>
      </w:pPr>
      <w:r w:rsidRPr="00E57130">
        <w:rPr>
          <w:rFonts w:ascii="Verdana" w:hAnsi="Verdana"/>
          <w:sz w:val="20"/>
          <w:szCs w:val="20"/>
        </w:rPr>
        <w:t>Elena Diez,</w:t>
      </w:r>
      <w:r w:rsidR="00CA4FD6" w:rsidRPr="00E57130">
        <w:rPr>
          <w:rFonts w:ascii="Verdana" w:hAnsi="Verdana"/>
          <w:sz w:val="20"/>
          <w:szCs w:val="20"/>
        </w:rPr>
        <w:t xml:space="preserve"> PhD,</w:t>
      </w:r>
      <w:r w:rsidRPr="00E57130">
        <w:rPr>
          <w:rFonts w:ascii="Verdana" w:hAnsi="Verdana"/>
          <w:sz w:val="20"/>
          <w:szCs w:val="20"/>
        </w:rPr>
        <w:t xml:space="preserve"> Co-Founder &amp; Sr. Management Team Member, A2A Pharmaceuticals, C</w:t>
      </w:r>
      <w:r w:rsidRPr="00E57130">
        <w:rPr>
          <w:rFonts w:ascii="Verdana" w:hAnsi="Verdana" w:cs="Arial"/>
          <w:sz w:val="20"/>
          <w:szCs w:val="20"/>
        </w:rPr>
        <w:t xml:space="preserve">omputational Systems &amp; </w:t>
      </w:r>
      <w:r w:rsidRPr="00E57130">
        <w:rPr>
          <w:rFonts w:ascii="Verdana" w:hAnsi="Verdana"/>
          <w:sz w:val="20"/>
          <w:szCs w:val="20"/>
        </w:rPr>
        <w:t>Artificial Intelligence Platform</w:t>
      </w:r>
      <w:r w:rsidR="00CF2920">
        <w:rPr>
          <w:rFonts w:ascii="Verdana" w:hAnsi="Verdana"/>
          <w:color w:val="000000"/>
          <w:sz w:val="20"/>
          <w:szCs w:val="20"/>
        </w:rPr>
        <w:t>,</w:t>
      </w:r>
      <w:r w:rsidRPr="00E57130">
        <w:rPr>
          <w:rFonts w:ascii="Verdana" w:hAnsi="Verdana"/>
          <w:color w:val="000000"/>
          <w:sz w:val="20"/>
          <w:szCs w:val="20"/>
        </w:rPr>
        <w:t xml:space="preserve"> </w:t>
      </w:r>
      <w:r w:rsidRPr="00E57130">
        <w:rPr>
          <w:rFonts w:ascii="Verdana" w:hAnsi="Verdana"/>
          <w:sz w:val="20"/>
          <w:szCs w:val="20"/>
        </w:rPr>
        <w:t xml:space="preserve">New York, NY; </w:t>
      </w:r>
      <w:r w:rsidRPr="00E57130">
        <w:rPr>
          <w:rFonts w:ascii="Verdana" w:hAnsi="Verdana"/>
          <w:bCs/>
          <w:color w:val="000000"/>
          <w:sz w:val="20"/>
          <w:szCs w:val="20"/>
        </w:rPr>
        <w:t xml:space="preserve">Lizabeth </w:t>
      </w:r>
      <w:proofErr w:type="spellStart"/>
      <w:r w:rsidRPr="00E57130">
        <w:rPr>
          <w:rFonts w:ascii="Verdana" w:hAnsi="Verdana"/>
          <w:bCs/>
          <w:color w:val="000000"/>
          <w:sz w:val="20"/>
          <w:szCs w:val="20"/>
        </w:rPr>
        <w:t>Leveille</w:t>
      </w:r>
      <w:proofErr w:type="spellEnd"/>
      <w:r w:rsidRPr="00E57130">
        <w:rPr>
          <w:rFonts w:ascii="Verdana" w:hAnsi="Verdana"/>
          <w:bCs/>
          <w:color w:val="000000"/>
          <w:sz w:val="20"/>
          <w:szCs w:val="20"/>
        </w:rPr>
        <w:t xml:space="preserve">, </w:t>
      </w:r>
      <w:r w:rsidRPr="00E57130">
        <w:rPr>
          <w:rFonts w:ascii="Verdana" w:hAnsi="Verdana"/>
          <w:color w:val="000000"/>
          <w:sz w:val="20"/>
          <w:szCs w:val="20"/>
        </w:rPr>
        <w:t>Associate Vice President, Head, Boston Innovation Hub Business Development &amp; Licensing, MERCK Research Laboratories</w:t>
      </w:r>
      <w:r w:rsidR="004849B1">
        <w:rPr>
          <w:rFonts w:ascii="Verdana" w:hAnsi="Verdana"/>
          <w:color w:val="000000"/>
          <w:sz w:val="20"/>
          <w:szCs w:val="20"/>
        </w:rPr>
        <w:t>, Boston MA</w:t>
      </w:r>
      <w:r w:rsidRPr="00E57130">
        <w:rPr>
          <w:rFonts w:ascii="Verdana" w:hAnsi="Verdana"/>
          <w:color w:val="000000"/>
          <w:sz w:val="20"/>
          <w:szCs w:val="20"/>
        </w:rPr>
        <w:t xml:space="preserve">; </w:t>
      </w:r>
      <w:r w:rsidRPr="00E57130">
        <w:rPr>
          <w:rFonts w:ascii="Verdana" w:hAnsi="Verdana"/>
          <w:sz w:val="20"/>
          <w:szCs w:val="20"/>
        </w:rPr>
        <w:t xml:space="preserve">Philippe </w:t>
      </w:r>
      <w:proofErr w:type="spellStart"/>
      <w:r w:rsidRPr="00E57130">
        <w:rPr>
          <w:rFonts w:ascii="Verdana" w:hAnsi="Verdana"/>
          <w:sz w:val="20"/>
          <w:szCs w:val="20"/>
        </w:rPr>
        <w:t>Jouvet</w:t>
      </w:r>
      <w:proofErr w:type="spellEnd"/>
      <w:r w:rsidRPr="00E57130">
        <w:rPr>
          <w:rFonts w:ascii="Verdana" w:hAnsi="Verdana"/>
          <w:sz w:val="20"/>
          <w:szCs w:val="20"/>
        </w:rPr>
        <w:t>,</w:t>
      </w:r>
      <w:r w:rsidR="00CA4FD6" w:rsidRPr="00E57130">
        <w:rPr>
          <w:rFonts w:ascii="Verdana" w:hAnsi="Verdana"/>
          <w:sz w:val="20"/>
          <w:szCs w:val="20"/>
        </w:rPr>
        <w:t xml:space="preserve"> MD, PhD,</w:t>
      </w:r>
      <w:r w:rsidRPr="00E57130">
        <w:rPr>
          <w:rFonts w:ascii="Verdana" w:hAnsi="Verdana"/>
          <w:sz w:val="20"/>
          <w:szCs w:val="20"/>
        </w:rPr>
        <w:t xml:space="preserve"> Research Center in Cyber-Infrastructure &amp; HTAU </w:t>
      </w:r>
      <w:r w:rsidR="00CF2920">
        <w:rPr>
          <w:rFonts w:ascii="Verdana" w:hAnsi="Verdana"/>
          <w:sz w:val="20"/>
          <w:szCs w:val="20"/>
        </w:rPr>
        <w:t>(</w:t>
      </w:r>
      <w:r w:rsidRPr="00E57130">
        <w:rPr>
          <w:rFonts w:ascii="Verdana" w:hAnsi="Verdana"/>
          <w:sz w:val="20"/>
          <w:szCs w:val="20"/>
        </w:rPr>
        <w:t>Health Technologies Assessment Unit</w:t>
      </w:r>
      <w:r w:rsidR="00CF2920">
        <w:rPr>
          <w:rFonts w:ascii="Verdana" w:hAnsi="Verdana"/>
          <w:sz w:val="20"/>
          <w:szCs w:val="20"/>
        </w:rPr>
        <w:t>),</w:t>
      </w:r>
      <w:r w:rsidRPr="00E57130">
        <w:rPr>
          <w:rFonts w:ascii="Verdana" w:hAnsi="Verdana"/>
          <w:sz w:val="20"/>
          <w:szCs w:val="20"/>
        </w:rPr>
        <w:t xml:space="preserve"> Professor of Pediatrics. University of Montreal, Canada; Dale C Van Demark, Partner, McDermott Will Emery, Washington DC; Veronica Miller,</w:t>
      </w:r>
      <w:r w:rsidR="00CA4FD6" w:rsidRPr="00E57130">
        <w:rPr>
          <w:rFonts w:ascii="Verdana" w:hAnsi="Verdana"/>
          <w:sz w:val="20"/>
          <w:szCs w:val="20"/>
        </w:rPr>
        <w:t xml:space="preserve"> MD,</w:t>
      </w:r>
      <w:r w:rsidRPr="00E57130">
        <w:rPr>
          <w:rFonts w:ascii="Verdana" w:hAnsi="Verdana"/>
          <w:sz w:val="20"/>
          <w:szCs w:val="20"/>
        </w:rPr>
        <w:t xml:space="preserve"> Executive Director, Forum for Collaborative Research, Washington DC &amp; Adj. Professor, University of California, Berkley CA,</w:t>
      </w:r>
      <w:r w:rsidR="00CF2920">
        <w:rPr>
          <w:rFonts w:ascii="Verdana" w:hAnsi="Verdana"/>
          <w:sz w:val="20"/>
          <w:szCs w:val="20"/>
        </w:rPr>
        <w:t>, and</w:t>
      </w:r>
      <w:r w:rsidRPr="00E57130">
        <w:rPr>
          <w:rFonts w:ascii="Verdana" w:hAnsi="Verdana"/>
          <w:sz w:val="20"/>
          <w:szCs w:val="20"/>
        </w:rPr>
        <w:t xml:space="preserve"> Patrick </w:t>
      </w:r>
      <w:proofErr w:type="spellStart"/>
      <w:r w:rsidRPr="00E57130">
        <w:rPr>
          <w:rFonts w:ascii="Verdana" w:hAnsi="Verdana"/>
          <w:sz w:val="20"/>
          <w:szCs w:val="20"/>
        </w:rPr>
        <w:t>Tricoli</w:t>
      </w:r>
      <w:proofErr w:type="spellEnd"/>
      <w:r w:rsidRPr="00E57130">
        <w:rPr>
          <w:rFonts w:ascii="Verdana" w:hAnsi="Verdana"/>
          <w:sz w:val="20"/>
          <w:szCs w:val="20"/>
        </w:rPr>
        <w:t xml:space="preserve">, </w:t>
      </w:r>
      <w:r w:rsidR="00CA4FD6" w:rsidRPr="00E57130">
        <w:rPr>
          <w:rFonts w:ascii="Verdana" w:hAnsi="Verdana"/>
          <w:sz w:val="20"/>
          <w:szCs w:val="20"/>
        </w:rPr>
        <w:t xml:space="preserve">PharmD, MBA, </w:t>
      </w:r>
      <w:r w:rsidRPr="00E57130">
        <w:rPr>
          <w:rFonts w:ascii="Verdana" w:hAnsi="Verdana"/>
          <w:sz w:val="20"/>
          <w:szCs w:val="20"/>
        </w:rPr>
        <w:t xml:space="preserve">CEO </w:t>
      </w:r>
      <w:proofErr w:type="spellStart"/>
      <w:r w:rsidRPr="00E57130">
        <w:rPr>
          <w:rFonts w:ascii="Verdana" w:hAnsi="Verdana"/>
          <w:sz w:val="20"/>
          <w:szCs w:val="20"/>
        </w:rPr>
        <w:t>Nanobiotix</w:t>
      </w:r>
      <w:proofErr w:type="spellEnd"/>
      <w:r w:rsidRPr="00E57130">
        <w:rPr>
          <w:rFonts w:ascii="Verdana" w:hAnsi="Verdana"/>
          <w:sz w:val="20"/>
          <w:szCs w:val="20"/>
        </w:rPr>
        <w:t xml:space="preserve"> USA, </w:t>
      </w:r>
      <w:proofErr w:type="spellStart"/>
      <w:r w:rsidRPr="00E57130">
        <w:rPr>
          <w:rFonts w:ascii="Verdana" w:hAnsi="Verdana"/>
          <w:sz w:val="20"/>
          <w:szCs w:val="20"/>
        </w:rPr>
        <w:t>Nanobiotix</w:t>
      </w:r>
      <w:proofErr w:type="spellEnd"/>
      <w:r w:rsidRPr="00E57130">
        <w:rPr>
          <w:rFonts w:ascii="Verdana" w:hAnsi="Verdana"/>
          <w:sz w:val="20"/>
          <w:szCs w:val="20"/>
        </w:rPr>
        <w:t xml:space="preserve"> Corp, Paris, FR  &amp; Cambridge MA.</w:t>
      </w:r>
    </w:p>
    <w:p w14:paraId="21410ECB" w14:textId="77777777" w:rsidR="002D5755" w:rsidRPr="004849B1" w:rsidRDefault="002D5755" w:rsidP="004849B1">
      <w:pPr>
        <w:pStyle w:val="ListParagraph"/>
        <w:spacing w:after="0"/>
        <w:ind w:left="0"/>
        <w:jc w:val="both"/>
        <w:rPr>
          <w:rFonts w:ascii="Verdana" w:hAnsi="Verdana"/>
          <w:sz w:val="16"/>
          <w:szCs w:val="16"/>
        </w:rPr>
      </w:pPr>
    </w:p>
    <w:p w14:paraId="57E1537E" w14:textId="492E124B" w:rsidR="00E615AD" w:rsidRPr="00E57130" w:rsidRDefault="00CF2920" w:rsidP="004849B1">
      <w:pPr>
        <w:spacing w:after="0"/>
        <w:ind w:left="78"/>
        <w:contextualSpacing/>
        <w:jc w:val="both"/>
        <w:rPr>
          <w:rFonts w:ascii="Verdana" w:hAnsi="Verdana"/>
          <w:sz w:val="20"/>
          <w:szCs w:val="20"/>
        </w:rPr>
      </w:pPr>
      <w:r>
        <w:rPr>
          <w:rFonts w:ascii="Verdana" w:hAnsi="Verdana"/>
          <w:sz w:val="20"/>
          <w:szCs w:val="20"/>
        </w:rPr>
        <w:t>The p</w:t>
      </w:r>
      <w:r w:rsidR="002D5755" w:rsidRPr="00E57130">
        <w:rPr>
          <w:rFonts w:ascii="Verdana" w:hAnsi="Verdana"/>
          <w:sz w:val="20"/>
          <w:szCs w:val="20"/>
        </w:rPr>
        <w:t xml:space="preserve">anel was moderated </w:t>
      </w:r>
      <w:r w:rsidR="00D4513F" w:rsidRPr="00E57130">
        <w:rPr>
          <w:rFonts w:ascii="Verdana" w:hAnsi="Verdana"/>
          <w:sz w:val="20"/>
          <w:szCs w:val="20"/>
        </w:rPr>
        <w:t>by</w:t>
      </w:r>
      <w:r w:rsidR="002D5755" w:rsidRPr="00E57130">
        <w:rPr>
          <w:rFonts w:ascii="Verdana" w:hAnsi="Verdana"/>
          <w:sz w:val="20"/>
          <w:szCs w:val="20"/>
        </w:rPr>
        <w:t xml:space="preserve"> </w:t>
      </w:r>
      <w:r w:rsidR="00E615AD" w:rsidRPr="00E57130">
        <w:rPr>
          <w:rFonts w:ascii="Verdana" w:hAnsi="Verdana"/>
          <w:sz w:val="20"/>
          <w:szCs w:val="20"/>
        </w:rPr>
        <w:t xml:space="preserve">Pravin Chaturvedi, CEO, </w:t>
      </w:r>
      <w:r w:rsidR="00D4513F" w:rsidRPr="00E57130">
        <w:rPr>
          <w:rFonts w:ascii="Verdana" w:hAnsi="Verdana"/>
          <w:sz w:val="20"/>
          <w:szCs w:val="20"/>
        </w:rPr>
        <w:t>Oceanic</w:t>
      </w:r>
      <w:r w:rsidR="00E615AD" w:rsidRPr="00E57130">
        <w:rPr>
          <w:rFonts w:ascii="Verdana" w:hAnsi="Verdana"/>
          <w:sz w:val="20"/>
          <w:szCs w:val="20"/>
        </w:rPr>
        <w:t xml:space="preserve"> Pharmaceuticals, Woburn MA</w:t>
      </w:r>
      <w:r w:rsidR="004849B1">
        <w:rPr>
          <w:rFonts w:ascii="Verdana" w:hAnsi="Verdana"/>
          <w:sz w:val="20"/>
          <w:szCs w:val="20"/>
        </w:rPr>
        <w:t xml:space="preserve"> </w:t>
      </w:r>
      <w:r>
        <w:rPr>
          <w:rFonts w:ascii="Verdana" w:hAnsi="Verdana"/>
          <w:sz w:val="20"/>
          <w:szCs w:val="20"/>
        </w:rPr>
        <w:t>and</w:t>
      </w:r>
      <w:r w:rsidR="00E615AD" w:rsidRPr="00E57130">
        <w:rPr>
          <w:rFonts w:ascii="Verdana" w:hAnsi="Verdana"/>
          <w:sz w:val="20"/>
          <w:szCs w:val="20"/>
        </w:rPr>
        <w:t xml:space="preserve"> </w:t>
      </w:r>
      <w:r w:rsidR="00D4513F" w:rsidRPr="00E57130">
        <w:rPr>
          <w:rFonts w:ascii="Verdana" w:hAnsi="Verdana"/>
          <w:sz w:val="20"/>
          <w:szCs w:val="20"/>
        </w:rPr>
        <w:t xml:space="preserve">2019 Guest Program Committee Chair; </w:t>
      </w:r>
      <w:r w:rsidR="00E615AD" w:rsidRPr="00E57130">
        <w:rPr>
          <w:rFonts w:ascii="Verdana" w:hAnsi="Verdana"/>
          <w:sz w:val="20"/>
          <w:szCs w:val="20"/>
        </w:rPr>
        <w:t>and Christine Sarkissian</w:t>
      </w:r>
      <w:r w:rsidR="00D4513F" w:rsidRPr="00E57130">
        <w:rPr>
          <w:rFonts w:ascii="Verdana" w:hAnsi="Verdana"/>
          <w:sz w:val="20"/>
          <w:szCs w:val="20"/>
        </w:rPr>
        <w:t>,</w:t>
      </w:r>
      <w:r w:rsidR="00E615AD" w:rsidRPr="00E57130">
        <w:rPr>
          <w:rFonts w:ascii="Verdana" w:hAnsi="Verdana"/>
          <w:sz w:val="20"/>
          <w:szCs w:val="20"/>
        </w:rPr>
        <w:t xml:space="preserve"> International Business Development, Co-founder, Canadian Technology Accelerator. Consulate General of Canada, Boston MA [Denis </w:t>
      </w:r>
      <w:proofErr w:type="spellStart"/>
      <w:r w:rsidR="00E615AD" w:rsidRPr="00E57130">
        <w:rPr>
          <w:rFonts w:ascii="Verdana" w:hAnsi="Verdana"/>
          <w:sz w:val="20"/>
          <w:szCs w:val="20"/>
        </w:rPr>
        <w:t>Gauverau</w:t>
      </w:r>
      <w:proofErr w:type="spellEnd"/>
      <w:r w:rsidR="00E615AD" w:rsidRPr="00E57130">
        <w:rPr>
          <w:rFonts w:ascii="Verdana" w:hAnsi="Verdana"/>
          <w:sz w:val="20"/>
          <w:szCs w:val="20"/>
        </w:rPr>
        <w:t>,</w:t>
      </w:r>
      <w:r w:rsidR="00CA4FD6" w:rsidRPr="00E57130">
        <w:rPr>
          <w:rFonts w:ascii="Verdana" w:hAnsi="Verdana"/>
          <w:sz w:val="20"/>
          <w:szCs w:val="20"/>
        </w:rPr>
        <w:t xml:space="preserve"> PhD,</w:t>
      </w:r>
      <w:r w:rsidR="00E615AD" w:rsidRPr="00E57130">
        <w:rPr>
          <w:rFonts w:ascii="Verdana" w:hAnsi="Verdana"/>
          <w:sz w:val="20"/>
          <w:szCs w:val="20"/>
        </w:rPr>
        <w:t xml:space="preserve"> Director of Innovation &amp; Business Development, Polytechnique Montreal, Canada</w:t>
      </w:r>
      <w:r>
        <w:rPr>
          <w:rFonts w:ascii="Verdana" w:hAnsi="Verdana"/>
          <w:sz w:val="20"/>
          <w:szCs w:val="20"/>
        </w:rPr>
        <w:t>,</w:t>
      </w:r>
      <w:r w:rsidR="00E615AD" w:rsidRPr="00E57130">
        <w:rPr>
          <w:rFonts w:ascii="Verdana" w:hAnsi="Verdana"/>
          <w:sz w:val="20"/>
          <w:szCs w:val="20"/>
        </w:rPr>
        <w:t xml:space="preserve"> contributed to preparing the panel].</w:t>
      </w:r>
    </w:p>
    <w:p w14:paraId="7A4CE921" w14:textId="77777777" w:rsidR="00E615AD" w:rsidRPr="004849B1" w:rsidRDefault="00E615AD" w:rsidP="00E615AD">
      <w:pPr>
        <w:ind w:left="78"/>
        <w:contextualSpacing/>
        <w:jc w:val="both"/>
        <w:rPr>
          <w:rFonts w:ascii="Verdana" w:hAnsi="Verdana"/>
          <w:sz w:val="16"/>
          <w:szCs w:val="16"/>
        </w:rPr>
      </w:pPr>
    </w:p>
    <w:p w14:paraId="7E78B46F" w14:textId="17FDBB65" w:rsidR="003D1A82" w:rsidRPr="00E57130" w:rsidRDefault="003D1A82" w:rsidP="003D1A82">
      <w:pPr>
        <w:autoSpaceDE w:val="0"/>
        <w:autoSpaceDN w:val="0"/>
        <w:adjustRightInd w:val="0"/>
        <w:spacing w:after="0" w:line="240" w:lineRule="auto"/>
        <w:jc w:val="both"/>
        <w:rPr>
          <w:rFonts w:ascii="Montserrat" w:hAnsi="Montserrat"/>
          <w:sz w:val="27"/>
          <w:szCs w:val="27"/>
          <w:shd w:val="clear" w:color="auto" w:fill="FFFFFF"/>
        </w:rPr>
      </w:pPr>
      <w:r w:rsidRPr="00E57130">
        <w:rPr>
          <w:rFonts w:ascii="Verdana" w:hAnsi="Verdana" w:cs="OTNEJMQuadraat"/>
          <w:sz w:val="20"/>
          <w:szCs w:val="20"/>
        </w:rPr>
        <w:t>“</w:t>
      </w:r>
      <w:r w:rsidRPr="00C21348">
        <w:rPr>
          <w:rFonts w:ascii="Verdana" w:hAnsi="Verdana" w:cs="OTNEJMQuadraat"/>
          <w:i/>
          <w:iCs/>
          <w:sz w:val="20"/>
          <w:szCs w:val="20"/>
        </w:rPr>
        <w:t xml:space="preserve">The accelerating creation of vast </w:t>
      </w:r>
      <w:r w:rsidR="00CF2920" w:rsidRPr="00C21348">
        <w:rPr>
          <w:rFonts w:ascii="Verdana" w:hAnsi="Verdana" w:cs="OTNEJMQuadraat"/>
          <w:i/>
          <w:iCs/>
          <w:sz w:val="20"/>
          <w:szCs w:val="20"/>
        </w:rPr>
        <w:t>quantities</w:t>
      </w:r>
      <w:r w:rsidRPr="00C21348">
        <w:rPr>
          <w:rFonts w:ascii="Verdana" w:hAnsi="Verdana" w:cs="OTNEJMQuadraat"/>
          <w:i/>
          <w:iCs/>
          <w:sz w:val="20"/>
          <w:szCs w:val="20"/>
        </w:rPr>
        <w:t xml:space="preserve"> of healthcare data will fundamentally change the nature of medical care. The key distinction between traditional approaches and machine learning is that in </w:t>
      </w:r>
      <w:r w:rsidR="00CF2920" w:rsidRPr="00C21348">
        <w:rPr>
          <w:rFonts w:ascii="Verdana" w:hAnsi="Verdana" w:cs="OTNEJMQuadraat"/>
          <w:i/>
          <w:iCs/>
          <w:sz w:val="20"/>
          <w:szCs w:val="20"/>
        </w:rPr>
        <w:t>the latter case</w:t>
      </w:r>
      <w:r w:rsidRPr="00C21348">
        <w:rPr>
          <w:rFonts w:ascii="Verdana" w:hAnsi="Verdana" w:cs="OTNEJMQuadraat"/>
          <w:i/>
          <w:iCs/>
          <w:sz w:val="20"/>
          <w:szCs w:val="20"/>
        </w:rPr>
        <w:t>, a model learns from examples rather than being programmed with rules</w:t>
      </w:r>
      <w:r w:rsidRPr="00E57130">
        <w:rPr>
          <w:rFonts w:ascii="Verdana" w:hAnsi="Verdana" w:cs="OTNEJMQuadraat"/>
          <w:sz w:val="20"/>
          <w:szCs w:val="20"/>
        </w:rPr>
        <w:t xml:space="preserve"> (</w:t>
      </w:r>
      <w:proofErr w:type="spellStart"/>
      <w:r w:rsidRPr="00E57130">
        <w:rPr>
          <w:rFonts w:ascii="Verdana" w:hAnsi="Verdana" w:cs="OTNEJMScalaSansLF"/>
          <w:i/>
          <w:sz w:val="18"/>
          <w:szCs w:val="18"/>
        </w:rPr>
        <w:t>Rajkomar</w:t>
      </w:r>
      <w:proofErr w:type="spellEnd"/>
      <w:r w:rsidRPr="00E57130">
        <w:rPr>
          <w:rFonts w:ascii="Verdana" w:hAnsi="Verdana" w:cs="OTNEJMScalaSansLF"/>
          <w:i/>
          <w:sz w:val="18"/>
          <w:szCs w:val="18"/>
        </w:rPr>
        <w:t xml:space="preserve"> A, et al.  Machine Learning in Medicine 2019 New England Journal of Medicine</w:t>
      </w:r>
      <w:r w:rsidRPr="00E57130">
        <w:rPr>
          <w:rFonts w:ascii="Verdana" w:hAnsi="Verdana" w:cs="OTNEJMScalaSansLF-Bold"/>
          <w:bCs/>
          <w:sz w:val="20"/>
          <w:szCs w:val="20"/>
        </w:rPr>
        <w:t>)”</w:t>
      </w:r>
      <w:r w:rsidRPr="00E57130">
        <w:rPr>
          <w:rFonts w:ascii="Verdana" w:hAnsi="Verdana" w:cs="OTNEJMQuadraat"/>
          <w:sz w:val="20"/>
          <w:szCs w:val="20"/>
        </w:rPr>
        <w:t>.</w:t>
      </w:r>
      <w:r w:rsidRPr="00E57130">
        <w:rPr>
          <w:rFonts w:ascii="OTNEJMQuadraat" w:hAnsi="OTNEJMQuadraat" w:cs="OTNEJMQuadraat"/>
          <w:sz w:val="20"/>
          <w:szCs w:val="20"/>
        </w:rPr>
        <w:t xml:space="preserve"> </w:t>
      </w:r>
      <w:r w:rsidR="004B57F7" w:rsidRPr="00E57130">
        <w:rPr>
          <w:rStyle w:val="Strong"/>
          <w:rFonts w:ascii="Verdana" w:hAnsi="Verdana"/>
          <w:b w:val="0"/>
          <w:bCs w:val="0"/>
          <w:sz w:val="20"/>
          <w:szCs w:val="20"/>
          <w:bdr w:val="none" w:sz="0" w:space="0" w:color="auto" w:frame="1"/>
          <w:shd w:val="clear" w:color="auto" w:fill="FFFFFF"/>
        </w:rPr>
        <w:t>Artificial intelligence (AI)</w:t>
      </w:r>
      <w:r w:rsidR="004B57F7" w:rsidRPr="00E57130">
        <w:rPr>
          <w:rFonts w:ascii="Verdana" w:hAnsi="Verdana"/>
          <w:b/>
          <w:bCs/>
          <w:sz w:val="20"/>
          <w:szCs w:val="20"/>
          <w:shd w:val="clear" w:color="auto" w:fill="FFFFFF"/>
        </w:rPr>
        <w:t>,</w:t>
      </w:r>
      <w:r w:rsidR="004B57F7" w:rsidRPr="00E57130">
        <w:rPr>
          <w:rFonts w:ascii="Verdana" w:hAnsi="Verdana"/>
          <w:sz w:val="20"/>
          <w:szCs w:val="20"/>
          <w:shd w:val="clear" w:color="auto" w:fill="FFFFFF"/>
        </w:rPr>
        <w:t xml:space="preserve"> is defined as the ability of a digital </w:t>
      </w:r>
      <w:hyperlink r:id="rId12" w:history="1">
        <w:r w:rsidR="004B57F7" w:rsidRPr="00E57130">
          <w:rPr>
            <w:rStyle w:val="Hyperlink"/>
            <w:rFonts w:ascii="Verdana" w:hAnsi="Verdana"/>
            <w:color w:val="auto"/>
            <w:sz w:val="20"/>
            <w:szCs w:val="20"/>
            <w:u w:val="none"/>
            <w:shd w:val="clear" w:color="auto" w:fill="FFFFFF"/>
          </w:rPr>
          <w:t>computer</w:t>
        </w:r>
      </w:hyperlink>
      <w:r w:rsidR="004B57F7" w:rsidRPr="00E57130">
        <w:rPr>
          <w:rFonts w:ascii="Verdana" w:hAnsi="Verdana"/>
          <w:sz w:val="20"/>
          <w:szCs w:val="20"/>
          <w:shd w:val="clear" w:color="auto" w:fill="FFFFFF"/>
        </w:rPr>
        <w:t xml:space="preserve"> or computer-controlled </w:t>
      </w:r>
      <w:hyperlink r:id="rId13" w:history="1">
        <w:r w:rsidR="004B57F7" w:rsidRPr="00E57130">
          <w:rPr>
            <w:rStyle w:val="Hyperlink"/>
            <w:rFonts w:ascii="Verdana" w:hAnsi="Verdana"/>
            <w:color w:val="auto"/>
            <w:sz w:val="20"/>
            <w:szCs w:val="20"/>
            <w:u w:val="none"/>
            <w:shd w:val="clear" w:color="auto" w:fill="FFFFFF"/>
          </w:rPr>
          <w:t>robot</w:t>
        </w:r>
      </w:hyperlink>
      <w:r w:rsidR="004B57F7" w:rsidRPr="00E57130">
        <w:rPr>
          <w:rFonts w:ascii="Verdana" w:hAnsi="Verdana"/>
          <w:sz w:val="20"/>
          <w:szCs w:val="20"/>
          <w:shd w:val="clear" w:color="auto" w:fill="FFFFFF"/>
        </w:rPr>
        <w:t xml:space="preserve"> to perform tasks </w:t>
      </w:r>
      <w:r w:rsidR="00CF2920">
        <w:rPr>
          <w:rFonts w:ascii="Verdana" w:hAnsi="Verdana"/>
          <w:sz w:val="20"/>
          <w:szCs w:val="20"/>
          <w:shd w:val="clear" w:color="auto" w:fill="FFFFFF"/>
        </w:rPr>
        <w:t xml:space="preserve">that are </w:t>
      </w:r>
      <w:r w:rsidR="004B57F7" w:rsidRPr="00E57130">
        <w:rPr>
          <w:rFonts w:ascii="Verdana" w:hAnsi="Verdana"/>
          <w:sz w:val="20"/>
          <w:szCs w:val="20"/>
          <w:shd w:val="clear" w:color="auto" w:fill="FFFFFF"/>
        </w:rPr>
        <w:t>commonly associated with intelligent beings. The term is frequently applied to project</w:t>
      </w:r>
      <w:r w:rsidR="00CF2920">
        <w:rPr>
          <w:rFonts w:ascii="Verdana" w:hAnsi="Verdana"/>
          <w:sz w:val="20"/>
          <w:szCs w:val="20"/>
          <w:shd w:val="clear" w:color="auto" w:fill="FFFFFF"/>
        </w:rPr>
        <w:t>s on the development of</w:t>
      </w:r>
      <w:r w:rsidR="004B57F7" w:rsidRPr="00E57130">
        <w:rPr>
          <w:rFonts w:ascii="Verdana" w:hAnsi="Verdana"/>
          <w:sz w:val="20"/>
          <w:szCs w:val="20"/>
          <w:shd w:val="clear" w:color="auto" w:fill="FFFFFF"/>
        </w:rPr>
        <w:t xml:space="preserve"> systems endowed with the </w:t>
      </w:r>
      <w:hyperlink r:id="rId14" w:history="1">
        <w:r w:rsidR="004B57F7" w:rsidRPr="00E57130">
          <w:rPr>
            <w:rStyle w:val="Hyperlink"/>
            <w:rFonts w:ascii="Verdana" w:hAnsi="Verdana"/>
            <w:color w:val="auto"/>
            <w:sz w:val="20"/>
            <w:szCs w:val="20"/>
            <w:u w:val="none"/>
            <w:shd w:val="clear" w:color="auto" w:fill="FFFFFF"/>
          </w:rPr>
          <w:t>intellectual</w:t>
        </w:r>
      </w:hyperlink>
      <w:r w:rsidR="004B57F7" w:rsidRPr="00E57130">
        <w:rPr>
          <w:rFonts w:ascii="Verdana" w:hAnsi="Verdana"/>
          <w:sz w:val="20"/>
          <w:szCs w:val="20"/>
          <w:shd w:val="clear" w:color="auto" w:fill="FFFFFF"/>
        </w:rPr>
        <w:t xml:space="preserve"> processes characteristic of humans, such as </w:t>
      </w:r>
      <w:r w:rsidR="00CF2920">
        <w:rPr>
          <w:rFonts w:ascii="Verdana" w:hAnsi="Verdana"/>
          <w:sz w:val="20"/>
          <w:szCs w:val="20"/>
          <w:shd w:val="clear" w:color="auto" w:fill="FFFFFF"/>
        </w:rPr>
        <w:t>an</w:t>
      </w:r>
      <w:r w:rsidR="004B57F7" w:rsidRPr="00E57130">
        <w:rPr>
          <w:rFonts w:ascii="Verdana" w:hAnsi="Verdana"/>
          <w:sz w:val="20"/>
          <w:szCs w:val="20"/>
          <w:shd w:val="clear" w:color="auto" w:fill="FFFFFF"/>
        </w:rPr>
        <w:t xml:space="preserve"> ability to reason, discover meaning, generalize or learn from past experience.</w:t>
      </w:r>
      <w:r w:rsidR="004B57F7" w:rsidRPr="00E57130">
        <w:rPr>
          <w:rFonts w:ascii="Montserrat" w:hAnsi="Montserrat"/>
          <w:sz w:val="27"/>
          <w:szCs w:val="27"/>
          <w:shd w:val="clear" w:color="auto" w:fill="FFFFFF"/>
        </w:rPr>
        <w:t xml:space="preserve"> </w:t>
      </w:r>
    </w:p>
    <w:p w14:paraId="38EEBE3D" w14:textId="77777777" w:rsidR="004849B1" w:rsidRPr="004849B1" w:rsidRDefault="004849B1" w:rsidP="003D1A82">
      <w:pPr>
        <w:autoSpaceDE w:val="0"/>
        <w:autoSpaceDN w:val="0"/>
        <w:adjustRightInd w:val="0"/>
        <w:spacing w:after="0" w:line="240" w:lineRule="auto"/>
        <w:jc w:val="both"/>
        <w:rPr>
          <w:rFonts w:ascii="Montserrat" w:hAnsi="Montserrat"/>
          <w:sz w:val="16"/>
          <w:szCs w:val="16"/>
          <w:shd w:val="clear" w:color="auto" w:fill="FFFFFF"/>
        </w:rPr>
      </w:pPr>
    </w:p>
    <w:p w14:paraId="3B35BE75" w14:textId="54E1558E" w:rsidR="003D1A82" w:rsidRPr="00E57130" w:rsidRDefault="00E615AD" w:rsidP="003D1A82">
      <w:pPr>
        <w:autoSpaceDE w:val="0"/>
        <w:autoSpaceDN w:val="0"/>
        <w:adjustRightInd w:val="0"/>
        <w:spacing w:after="0" w:line="240" w:lineRule="auto"/>
        <w:jc w:val="both"/>
        <w:rPr>
          <w:rFonts w:ascii="Verdana" w:hAnsi="Verdana"/>
          <w:sz w:val="20"/>
          <w:szCs w:val="20"/>
        </w:rPr>
      </w:pPr>
      <w:r w:rsidRPr="00E57130">
        <w:rPr>
          <w:rFonts w:ascii="Verdana" w:hAnsi="Verdana"/>
          <w:sz w:val="20"/>
          <w:szCs w:val="20"/>
        </w:rPr>
        <w:t xml:space="preserve">The </w:t>
      </w:r>
      <w:r w:rsidR="004B57F7" w:rsidRPr="00E57130">
        <w:rPr>
          <w:rFonts w:ascii="Verdana" w:hAnsi="Verdana"/>
          <w:sz w:val="20"/>
          <w:szCs w:val="20"/>
        </w:rPr>
        <w:t>P</w:t>
      </w:r>
      <w:r w:rsidRPr="00E57130">
        <w:rPr>
          <w:rFonts w:ascii="Verdana" w:hAnsi="Verdana"/>
          <w:sz w:val="20"/>
          <w:szCs w:val="20"/>
        </w:rPr>
        <w:t>anel</w:t>
      </w:r>
      <w:r w:rsidR="004B57F7" w:rsidRPr="00E57130">
        <w:rPr>
          <w:rFonts w:ascii="Verdana" w:hAnsi="Verdana"/>
          <w:sz w:val="20"/>
          <w:szCs w:val="20"/>
        </w:rPr>
        <w:t>’s objective was to</w:t>
      </w:r>
      <w:r w:rsidRPr="00E57130">
        <w:rPr>
          <w:rFonts w:ascii="Verdana" w:hAnsi="Verdana"/>
          <w:sz w:val="20"/>
          <w:szCs w:val="20"/>
        </w:rPr>
        <w:t xml:space="preserve"> debat</w:t>
      </w:r>
      <w:r w:rsidR="004B57F7" w:rsidRPr="00E57130">
        <w:rPr>
          <w:rFonts w:ascii="Verdana" w:hAnsi="Verdana"/>
          <w:sz w:val="20"/>
          <w:szCs w:val="20"/>
        </w:rPr>
        <w:t>e</w:t>
      </w:r>
      <w:r w:rsidRPr="00E57130">
        <w:rPr>
          <w:rFonts w:ascii="Verdana" w:hAnsi="Verdana"/>
          <w:sz w:val="20"/>
          <w:szCs w:val="20"/>
        </w:rPr>
        <w:t xml:space="preserve"> the impact</w:t>
      </w:r>
      <w:r w:rsidR="00CF2920">
        <w:rPr>
          <w:rFonts w:ascii="Verdana" w:hAnsi="Verdana"/>
          <w:sz w:val="20"/>
          <w:szCs w:val="20"/>
        </w:rPr>
        <w:t xml:space="preserve"> on human collaboration</w:t>
      </w:r>
      <w:r w:rsidRPr="00E57130">
        <w:rPr>
          <w:rFonts w:ascii="Verdana" w:hAnsi="Verdana"/>
          <w:sz w:val="20"/>
          <w:szCs w:val="20"/>
        </w:rPr>
        <w:t xml:space="preserve"> of </w:t>
      </w:r>
      <w:r w:rsidR="00CF2920">
        <w:rPr>
          <w:rFonts w:ascii="Verdana" w:hAnsi="Verdana"/>
          <w:sz w:val="20"/>
          <w:szCs w:val="20"/>
        </w:rPr>
        <w:t xml:space="preserve">the </w:t>
      </w:r>
      <w:r w:rsidR="004B57F7" w:rsidRPr="00E57130">
        <w:rPr>
          <w:rFonts w:ascii="Verdana" w:hAnsi="Verdana"/>
          <w:sz w:val="20"/>
          <w:szCs w:val="20"/>
        </w:rPr>
        <w:t xml:space="preserve">large </w:t>
      </w:r>
      <w:r w:rsidR="00CF2920">
        <w:rPr>
          <w:rFonts w:ascii="Verdana" w:hAnsi="Verdana"/>
          <w:sz w:val="20"/>
          <w:szCs w:val="20"/>
        </w:rPr>
        <w:t>quantities</w:t>
      </w:r>
      <w:r w:rsidR="004B57F7" w:rsidRPr="00E57130">
        <w:rPr>
          <w:rFonts w:ascii="Verdana" w:hAnsi="Verdana"/>
          <w:sz w:val="20"/>
          <w:szCs w:val="20"/>
        </w:rPr>
        <w:t xml:space="preserve"> of da</w:t>
      </w:r>
      <w:r w:rsidR="003D1A82" w:rsidRPr="00E57130">
        <w:rPr>
          <w:rFonts w:ascii="Verdana" w:hAnsi="Verdana"/>
          <w:sz w:val="20"/>
          <w:szCs w:val="20"/>
        </w:rPr>
        <w:t>t</w:t>
      </w:r>
      <w:r w:rsidR="004B57F7" w:rsidRPr="00E57130">
        <w:rPr>
          <w:rFonts w:ascii="Verdana" w:hAnsi="Verdana"/>
          <w:sz w:val="20"/>
          <w:szCs w:val="20"/>
        </w:rPr>
        <w:t xml:space="preserve">a available via various </w:t>
      </w:r>
      <w:r w:rsidR="00CF2920">
        <w:rPr>
          <w:rFonts w:ascii="Verdana" w:hAnsi="Verdana"/>
          <w:sz w:val="20"/>
          <w:szCs w:val="20"/>
        </w:rPr>
        <w:t xml:space="preserve">data </w:t>
      </w:r>
      <w:r w:rsidR="004B57F7" w:rsidRPr="00E57130">
        <w:rPr>
          <w:rFonts w:ascii="Verdana" w:hAnsi="Verdana"/>
          <w:sz w:val="20"/>
          <w:szCs w:val="20"/>
        </w:rPr>
        <w:t>technologies</w:t>
      </w:r>
      <w:r w:rsidR="004849B1">
        <w:rPr>
          <w:rFonts w:ascii="Verdana" w:hAnsi="Verdana"/>
          <w:sz w:val="20"/>
          <w:szCs w:val="20"/>
        </w:rPr>
        <w:t xml:space="preserve"> including, but not limited to, </w:t>
      </w:r>
      <w:r w:rsidR="004849B1" w:rsidRPr="00E57130">
        <w:rPr>
          <w:rStyle w:val="Strong"/>
          <w:rFonts w:ascii="Verdana" w:hAnsi="Verdana"/>
          <w:b w:val="0"/>
          <w:bCs w:val="0"/>
          <w:sz w:val="20"/>
          <w:szCs w:val="20"/>
          <w:bdr w:val="none" w:sz="0" w:space="0" w:color="auto" w:frame="1"/>
          <w:shd w:val="clear" w:color="auto" w:fill="FFFFFF"/>
        </w:rPr>
        <w:t>Artificial intelligence (AI)</w:t>
      </w:r>
      <w:r w:rsidR="004849B1" w:rsidRPr="00E57130">
        <w:rPr>
          <w:rFonts w:ascii="Verdana" w:hAnsi="Verdana"/>
          <w:b/>
          <w:bCs/>
          <w:sz w:val="20"/>
          <w:szCs w:val="20"/>
          <w:shd w:val="clear" w:color="auto" w:fill="FFFFFF"/>
        </w:rPr>
        <w:t>,</w:t>
      </w:r>
      <w:r w:rsidR="004849B1" w:rsidRPr="00E57130">
        <w:rPr>
          <w:rFonts w:ascii="Verdana" w:hAnsi="Verdana"/>
          <w:sz w:val="20"/>
          <w:szCs w:val="20"/>
          <w:shd w:val="clear" w:color="auto" w:fill="FFFFFF"/>
        </w:rPr>
        <w:t xml:space="preserve"> </w:t>
      </w:r>
      <w:r w:rsidR="004849B1">
        <w:rPr>
          <w:rFonts w:ascii="Verdana" w:hAnsi="Verdana"/>
          <w:sz w:val="20"/>
          <w:szCs w:val="20"/>
        </w:rPr>
        <w:t>and Machine Learning:</w:t>
      </w:r>
      <w:r w:rsidR="00CF2920">
        <w:rPr>
          <w:rFonts w:ascii="Verdana" w:hAnsi="Verdana"/>
          <w:sz w:val="20"/>
          <w:szCs w:val="20"/>
        </w:rPr>
        <w:t>.</w:t>
      </w:r>
      <w:r w:rsidRPr="00E57130">
        <w:rPr>
          <w:rFonts w:ascii="Verdana" w:hAnsi="Verdana"/>
          <w:sz w:val="20"/>
          <w:szCs w:val="20"/>
        </w:rPr>
        <w:t xml:space="preserve"> </w:t>
      </w:r>
    </w:p>
    <w:p w14:paraId="727099B9" w14:textId="0A193623" w:rsidR="003D1A82" w:rsidRPr="00E57130" w:rsidRDefault="003D1A82" w:rsidP="003D1A82">
      <w:pPr>
        <w:pStyle w:val="ListParagraph"/>
        <w:numPr>
          <w:ilvl w:val="0"/>
          <w:numId w:val="11"/>
        </w:numPr>
        <w:autoSpaceDE w:val="0"/>
        <w:autoSpaceDN w:val="0"/>
        <w:adjustRightInd w:val="0"/>
        <w:spacing w:after="0" w:line="240" w:lineRule="auto"/>
        <w:jc w:val="both"/>
        <w:rPr>
          <w:rFonts w:ascii="Verdana" w:hAnsi="Verdana" w:cs="OTNEJMQuadraat"/>
          <w:sz w:val="20"/>
          <w:szCs w:val="20"/>
        </w:rPr>
      </w:pPr>
      <w:r w:rsidRPr="00E57130">
        <w:rPr>
          <w:rFonts w:ascii="Verdana" w:hAnsi="Verdana"/>
          <w:sz w:val="20"/>
          <w:szCs w:val="20"/>
        </w:rPr>
        <w:t xml:space="preserve">Physicians </w:t>
      </w:r>
      <w:r w:rsidR="00827C01">
        <w:rPr>
          <w:rFonts w:ascii="Verdana" w:hAnsi="Verdana"/>
          <w:sz w:val="20"/>
          <w:szCs w:val="20"/>
        </w:rPr>
        <w:t>need to deal with the</w:t>
      </w:r>
      <w:r w:rsidRPr="00E57130">
        <w:rPr>
          <w:rFonts w:ascii="Verdana" w:hAnsi="Verdana"/>
          <w:sz w:val="20"/>
          <w:szCs w:val="20"/>
        </w:rPr>
        <w:t xml:space="preserve"> complex collection of information in order to make decisions … AI </w:t>
      </w:r>
      <w:r w:rsidR="00827C01">
        <w:rPr>
          <w:rFonts w:ascii="Verdana" w:hAnsi="Verdana"/>
          <w:sz w:val="20"/>
          <w:szCs w:val="20"/>
        </w:rPr>
        <w:t xml:space="preserve">therefore </w:t>
      </w:r>
      <w:r w:rsidRPr="00E57130">
        <w:rPr>
          <w:rFonts w:ascii="Verdana" w:hAnsi="Verdana"/>
          <w:sz w:val="20"/>
          <w:szCs w:val="20"/>
        </w:rPr>
        <w:t>focuse</w:t>
      </w:r>
      <w:r w:rsidR="00827C01">
        <w:rPr>
          <w:rFonts w:ascii="Verdana" w:hAnsi="Verdana"/>
          <w:sz w:val="20"/>
          <w:szCs w:val="20"/>
        </w:rPr>
        <w:t>s</w:t>
      </w:r>
      <w:r w:rsidRPr="00E57130">
        <w:rPr>
          <w:rFonts w:ascii="Verdana" w:hAnsi="Verdana"/>
          <w:sz w:val="20"/>
          <w:szCs w:val="20"/>
        </w:rPr>
        <w:t xml:space="preserve"> on helping decision making. </w:t>
      </w:r>
      <w:r w:rsidR="00827C01">
        <w:rPr>
          <w:rFonts w:ascii="Verdana" w:hAnsi="Verdana"/>
          <w:sz w:val="20"/>
          <w:szCs w:val="20"/>
        </w:rPr>
        <w:t>One</w:t>
      </w:r>
      <w:r w:rsidRPr="00E57130">
        <w:rPr>
          <w:rFonts w:ascii="Verdana" w:hAnsi="Verdana"/>
          <w:sz w:val="20"/>
          <w:szCs w:val="20"/>
        </w:rPr>
        <w:t xml:space="preserve"> published example is </w:t>
      </w:r>
      <w:r w:rsidR="00827C01">
        <w:rPr>
          <w:rFonts w:ascii="Verdana" w:hAnsi="Verdana"/>
          <w:sz w:val="20"/>
          <w:szCs w:val="20"/>
        </w:rPr>
        <w:t xml:space="preserve">to </w:t>
      </w:r>
      <w:r w:rsidRPr="00E57130">
        <w:rPr>
          <w:rFonts w:ascii="Verdana" w:hAnsi="Verdana"/>
          <w:sz w:val="20"/>
          <w:szCs w:val="20"/>
        </w:rPr>
        <w:t>us</w:t>
      </w:r>
      <w:r w:rsidR="00827C01">
        <w:rPr>
          <w:rFonts w:ascii="Verdana" w:hAnsi="Verdana"/>
          <w:sz w:val="20"/>
          <w:szCs w:val="20"/>
        </w:rPr>
        <w:t>e</w:t>
      </w:r>
      <w:r w:rsidRPr="00E57130">
        <w:rPr>
          <w:rFonts w:ascii="Verdana" w:hAnsi="Verdana"/>
          <w:sz w:val="20"/>
          <w:szCs w:val="20"/>
        </w:rPr>
        <w:t xml:space="preserve"> machine learning models to predict oxygen saturation in critically ill children (</w:t>
      </w:r>
      <w:r w:rsidR="004849B1" w:rsidRPr="004849B1">
        <w:rPr>
          <w:rFonts w:ascii="Verdana" w:hAnsi="Verdana"/>
          <w:i/>
          <w:iCs/>
          <w:sz w:val="18"/>
          <w:szCs w:val="18"/>
        </w:rPr>
        <w:t>Ghazal S….</w:t>
      </w:r>
      <w:r w:rsidR="004849B1" w:rsidRPr="00E57130">
        <w:rPr>
          <w:rFonts w:ascii="Verdana" w:hAnsi="Verdana"/>
          <w:i/>
          <w:sz w:val="18"/>
          <w:szCs w:val="18"/>
        </w:rPr>
        <w:t xml:space="preserve"> </w:t>
      </w:r>
      <w:r w:rsidRPr="00E57130">
        <w:rPr>
          <w:rFonts w:ascii="Verdana" w:hAnsi="Verdana"/>
          <w:i/>
          <w:sz w:val="18"/>
          <w:szCs w:val="18"/>
        </w:rPr>
        <w:t xml:space="preserve">PA </w:t>
      </w:r>
      <w:proofErr w:type="spellStart"/>
      <w:r w:rsidRPr="00E57130">
        <w:rPr>
          <w:rFonts w:ascii="Verdana" w:hAnsi="Verdana"/>
          <w:i/>
          <w:sz w:val="18"/>
          <w:szCs w:val="18"/>
        </w:rPr>
        <w:t>Jouvet</w:t>
      </w:r>
      <w:proofErr w:type="spellEnd"/>
      <w:r w:rsidRPr="00E57130">
        <w:rPr>
          <w:rFonts w:ascii="Verdana" w:hAnsi="Verdana"/>
          <w:i/>
          <w:sz w:val="18"/>
          <w:szCs w:val="18"/>
        </w:rPr>
        <w:t xml:space="preserve"> et al</w:t>
      </w:r>
      <w:r w:rsidR="00827C01">
        <w:rPr>
          <w:rFonts w:ascii="Verdana" w:hAnsi="Verdana"/>
          <w:i/>
          <w:sz w:val="18"/>
          <w:szCs w:val="18"/>
        </w:rPr>
        <w:t>.</w:t>
      </w:r>
      <w:r w:rsidRPr="00E57130">
        <w:rPr>
          <w:rFonts w:ascii="Verdana" w:hAnsi="Verdana"/>
          <w:i/>
          <w:sz w:val="18"/>
          <w:szCs w:val="18"/>
        </w:rPr>
        <w:t>, 2019</w:t>
      </w:r>
      <w:r w:rsidRPr="00E57130">
        <w:rPr>
          <w:rFonts w:ascii="Verdana" w:hAnsi="Verdana"/>
          <w:sz w:val="20"/>
          <w:szCs w:val="20"/>
        </w:rPr>
        <w:t>)</w:t>
      </w:r>
    </w:p>
    <w:p w14:paraId="267E86AF" w14:textId="2D2FC6CD" w:rsidR="003D1A82" w:rsidRPr="00E57130" w:rsidRDefault="004B57F7" w:rsidP="003D1A82">
      <w:pPr>
        <w:pStyle w:val="ListParagraph"/>
        <w:numPr>
          <w:ilvl w:val="0"/>
          <w:numId w:val="11"/>
        </w:numPr>
        <w:autoSpaceDE w:val="0"/>
        <w:autoSpaceDN w:val="0"/>
        <w:adjustRightInd w:val="0"/>
        <w:spacing w:after="0" w:line="240" w:lineRule="auto"/>
        <w:jc w:val="both"/>
        <w:rPr>
          <w:rFonts w:ascii="Verdana" w:hAnsi="Verdana" w:cs="OTNEJMQuadraat"/>
          <w:sz w:val="20"/>
          <w:szCs w:val="20"/>
        </w:rPr>
      </w:pPr>
      <w:r w:rsidRPr="00E57130">
        <w:rPr>
          <w:rFonts w:ascii="Verdana" w:hAnsi="Verdana"/>
          <w:sz w:val="20"/>
          <w:szCs w:val="20"/>
        </w:rPr>
        <w:t xml:space="preserve">The </w:t>
      </w:r>
      <w:r w:rsidR="00827C01">
        <w:rPr>
          <w:rFonts w:ascii="Verdana" w:hAnsi="Verdana"/>
          <w:sz w:val="20"/>
          <w:szCs w:val="20"/>
        </w:rPr>
        <w:t>issue</w:t>
      </w:r>
      <w:r w:rsidRPr="00E57130">
        <w:rPr>
          <w:rFonts w:ascii="Verdana" w:hAnsi="Verdana"/>
          <w:sz w:val="20"/>
          <w:szCs w:val="20"/>
        </w:rPr>
        <w:t xml:space="preserve"> of the quality </w:t>
      </w:r>
      <w:r w:rsidR="003D1A82" w:rsidRPr="00E57130">
        <w:rPr>
          <w:rFonts w:ascii="Verdana" w:hAnsi="Verdana"/>
          <w:sz w:val="20"/>
          <w:szCs w:val="20"/>
        </w:rPr>
        <w:t xml:space="preserve">control </w:t>
      </w:r>
      <w:r w:rsidRPr="00E57130">
        <w:rPr>
          <w:rFonts w:ascii="Verdana" w:hAnsi="Verdana"/>
          <w:sz w:val="20"/>
          <w:szCs w:val="20"/>
        </w:rPr>
        <w:t xml:space="preserve">and validation of algorithms used in AI and machine learning was </w:t>
      </w:r>
      <w:r w:rsidR="00D4513F" w:rsidRPr="00E57130">
        <w:rPr>
          <w:rFonts w:ascii="Verdana" w:hAnsi="Verdana"/>
          <w:sz w:val="20"/>
          <w:szCs w:val="20"/>
        </w:rPr>
        <w:t>emphasized</w:t>
      </w:r>
      <w:r w:rsidRPr="00E57130">
        <w:rPr>
          <w:rFonts w:ascii="Verdana" w:hAnsi="Verdana"/>
          <w:sz w:val="20"/>
          <w:szCs w:val="20"/>
        </w:rPr>
        <w:t xml:space="preserve">. </w:t>
      </w:r>
    </w:p>
    <w:p w14:paraId="5F4132F1" w14:textId="2D483CC4" w:rsidR="003D1A82" w:rsidRPr="00E57130" w:rsidRDefault="003D1A82" w:rsidP="003D1A82">
      <w:pPr>
        <w:pStyle w:val="ListParagraph"/>
        <w:numPr>
          <w:ilvl w:val="0"/>
          <w:numId w:val="11"/>
        </w:numPr>
        <w:autoSpaceDE w:val="0"/>
        <w:autoSpaceDN w:val="0"/>
        <w:adjustRightInd w:val="0"/>
        <w:spacing w:after="0" w:line="240" w:lineRule="auto"/>
        <w:jc w:val="both"/>
        <w:rPr>
          <w:rFonts w:ascii="Verdana" w:hAnsi="Verdana" w:cs="OTNEJMQuadraat"/>
          <w:sz w:val="20"/>
          <w:szCs w:val="20"/>
        </w:rPr>
      </w:pPr>
      <w:r w:rsidRPr="00E57130">
        <w:rPr>
          <w:rFonts w:ascii="Verdana" w:hAnsi="Verdana"/>
          <w:sz w:val="20"/>
          <w:szCs w:val="20"/>
        </w:rPr>
        <w:t xml:space="preserve">The acceleration of lead identification and </w:t>
      </w:r>
      <w:r w:rsidR="00827C01">
        <w:rPr>
          <w:rFonts w:ascii="Verdana" w:hAnsi="Verdana"/>
          <w:sz w:val="20"/>
          <w:szCs w:val="20"/>
        </w:rPr>
        <w:t xml:space="preserve">of </w:t>
      </w:r>
      <w:r w:rsidRPr="00E57130">
        <w:rPr>
          <w:rFonts w:ascii="Verdana" w:hAnsi="Verdana"/>
          <w:sz w:val="20"/>
          <w:szCs w:val="20"/>
        </w:rPr>
        <w:t>de-risked</w:t>
      </w:r>
      <w:r w:rsidR="00827C01">
        <w:rPr>
          <w:rFonts w:ascii="Verdana" w:hAnsi="Verdana"/>
          <w:sz w:val="20"/>
          <w:szCs w:val="20"/>
        </w:rPr>
        <w:t xml:space="preserve"> and</w:t>
      </w:r>
      <w:r w:rsidRPr="00E57130">
        <w:rPr>
          <w:rFonts w:ascii="Verdana" w:hAnsi="Verdana"/>
          <w:sz w:val="20"/>
          <w:szCs w:val="20"/>
        </w:rPr>
        <w:t xml:space="preserve"> more efficient pre-clinical development is a significant area of AI application.</w:t>
      </w:r>
    </w:p>
    <w:p w14:paraId="5BC3D9EA" w14:textId="1CEA68A3" w:rsidR="003D1A82" w:rsidRPr="00E57130" w:rsidRDefault="00827C01" w:rsidP="003D1A82">
      <w:pPr>
        <w:pStyle w:val="ListParagraph"/>
        <w:numPr>
          <w:ilvl w:val="0"/>
          <w:numId w:val="11"/>
        </w:numPr>
        <w:autoSpaceDE w:val="0"/>
        <w:autoSpaceDN w:val="0"/>
        <w:adjustRightInd w:val="0"/>
        <w:spacing w:after="0" w:line="240" w:lineRule="auto"/>
        <w:jc w:val="both"/>
        <w:rPr>
          <w:rFonts w:ascii="Verdana" w:hAnsi="Verdana" w:cs="OTNEJMQuadraat"/>
          <w:sz w:val="20"/>
          <w:szCs w:val="20"/>
        </w:rPr>
      </w:pPr>
      <w:r>
        <w:rPr>
          <w:rFonts w:ascii="Verdana" w:hAnsi="Verdana"/>
          <w:sz w:val="20"/>
          <w:szCs w:val="20"/>
        </w:rPr>
        <w:t>The improved</w:t>
      </w:r>
      <w:r w:rsidR="00E615AD" w:rsidRPr="00E57130">
        <w:rPr>
          <w:rFonts w:ascii="Verdana" w:hAnsi="Verdana"/>
          <w:sz w:val="20"/>
          <w:szCs w:val="20"/>
        </w:rPr>
        <w:t xml:space="preserve"> </w:t>
      </w:r>
      <w:r w:rsidR="003D1A82" w:rsidRPr="00E57130">
        <w:rPr>
          <w:rFonts w:ascii="Verdana" w:hAnsi="Verdana"/>
          <w:sz w:val="20"/>
          <w:szCs w:val="20"/>
        </w:rPr>
        <w:t xml:space="preserve">and more efficient use </w:t>
      </w:r>
      <w:r w:rsidR="00E615AD" w:rsidRPr="00E57130">
        <w:rPr>
          <w:rFonts w:ascii="Verdana" w:hAnsi="Verdana"/>
          <w:sz w:val="20"/>
          <w:szCs w:val="20"/>
        </w:rPr>
        <w:t xml:space="preserve">of clinical trial data </w:t>
      </w:r>
      <w:r w:rsidR="003D1A82" w:rsidRPr="00E57130">
        <w:rPr>
          <w:rFonts w:ascii="Verdana" w:hAnsi="Verdana"/>
          <w:sz w:val="20"/>
          <w:szCs w:val="20"/>
        </w:rPr>
        <w:t>was emphasized.</w:t>
      </w:r>
    </w:p>
    <w:p w14:paraId="1A4B03F1" w14:textId="676BF044" w:rsidR="00CA4FD6" w:rsidRPr="000E5093" w:rsidRDefault="003D1A82" w:rsidP="000E5093">
      <w:pPr>
        <w:pStyle w:val="ListParagraph"/>
        <w:numPr>
          <w:ilvl w:val="0"/>
          <w:numId w:val="11"/>
        </w:numPr>
        <w:autoSpaceDE w:val="0"/>
        <w:autoSpaceDN w:val="0"/>
        <w:adjustRightInd w:val="0"/>
        <w:spacing w:after="0" w:line="240" w:lineRule="auto"/>
        <w:jc w:val="both"/>
        <w:rPr>
          <w:rFonts w:ascii="Verdana" w:hAnsi="Verdana" w:cs="OTNEJMQuadraat"/>
          <w:sz w:val="20"/>
          <w:szCs w:val="20"/>
        </w:rPr>
      </w:pPr>
      <w:r w:rsidRPr="000E5093">
        <w:rPr>
          <w:rFonts w:ascii="Verdana" w:hAnsi="Verdana"/>
          <w:sz w:val="20"/>
          <w:szCs w:val="20"/>
        </w:rPr>
        <w:t>From a corporate business perspective</w:t>
      </w:r>
      <w:r w:rsidR="00827C01" w:rsidRPr="000E5093">
        <w:rPr>
          <w:rFonts w:ascii="Verdana" w:hAnsi="Verdana"/>
          <w:sz w:val="20"/>
          <w:szCs w:val="20"/>
        </w:rPr>
        <w:t xml:space="preserve">, </w:t>
      </w:r>
      <w:r w:rsidR="00827C01" w:rsidRPr="00827C01">
        <w:rPr>
          <w:rFonts w:ascii="Verdana" w:hAnsi="Verdana"/>
          <w:sz w:val="20"/>
          <w:szCs w:val="20"/>
        </w:rPr>
        <w:t>the</w:t>
      </w:r>
      <w:r w:rsidR="00E615AD" w:rsidRPr="00827C01">
        <w:rPr>
          <w:rFonts w:ascii="Verdana" w:hAnsi="Verdana"/>
          <w:sz w:val="20"/>
          <w:szCs w:val="20"/>
        </w:rPr>
        <w:t xml:space="preserve"> use of AI to complete tasks and</w:t>
      </w:r>
      <w:r w:rsidR="00827C01">
        <w:rPr>
          <w:rFonts w:ascii="Verdana" w:hAnsi="Verdana"/>
          <w:sz w:val="20"/>
          <w:szCs w:val="20"/>
        </w:rPr>
        <w:t xml:space="preserve"> </w:t>
      </w:r>
      <w:r w:rsidR="00827C01" w:rsidRPr="000E5093">
        <w:rPr>
          <w:rFonts w:ascii="Verdana" w:hAnsi="Verdana"/>
          <w:sz w:val="20"/>
          <w:szCs w:val="20"/>
        </w:rPr>
        <w:t xml:space="preserve">accelerate </w:t>
      </w:r>
      <w:r w:rsidR="00E615AD" w:rsidRPr="00827C01">
        <w:rPr>
          <w:rFonts w:ascii="Verdana" w:hAnsi="Verdana"/>
          <w:sz w:val="20"/>
          <w:szCs w:val="20"/>
        </w:rPr>
        <w:t>workflows w</w:t>
      </w:r>
      <w:r w:rsidR="00827C01">
        <w:rPr>
          <w:rFonts w:ascii="Verdana" w:hAnsi="Verdana"/>
          <w:sz w:val="20"/>
          <w:szCs w:val="20"/>
        </w:rPr>
        <w:t>as</w:t>
      </w:r>
      <w:r w:rsidR="00E615AD" w:rsidRPr="000E5093">
        <w:rPr>
          <w:rFonts w:ascii="Verdana" w:hAnsi="Verdana"/>
          <w:sz w:val="20"/>
          <w:szCs w:val="20"/>
        </w:rPr>
        <w:t xml:space="preserve"> </w:t>
      </w:r>
      <w:r w:rsidR="00827C01" w:rsidRPr="00827C01">
        <w:rPr>
          <w:rFonts w:ascii="Verdana" w:hAnsi="Verdana"/>
          <w:sz w:val="20"/>
          <w:szCs w:val="20"/>
        </w:rPr>
        <w:t xml:space="preserve">also </w:t>
      </w:r>
      <w:r w:rsidR="00E615AD" w:rsidRPr="00827C01">
        <w:rPr>
          <w:rFonts w:ascii="Verdana" w:hAnsi="Verdana"/>
          <w:sz w:val="20"/>
          <w:szCs w:val="20"/>
        </w:rPr>
        <w:t>discussed</w:t>
      </w:r>
      <w:r w:rsidR="00827C01" w:rsidRPr="00827C01">
        <w:rPr>
          <w:rFonts w:ascii="Verdana" w:hAnsi="Verdana"/>
          <w:sz w:val="20"/>
          <w:szCs w:val="20"/>
        </w:rPr>
        <w:t>.</w:t>
      </w:r>
    </w:p>
    <w:p w14:paraId="0D117242" w14:textId="68080809" w:rsidR="00E615AD" w:rsidRPr="00E57130" w:rsidRDefault="002E4E40" w:rsidP="00E615AD">
      <w:pPr>
        <w:pStyle w:val="ListParagraph"/>
        <w:ind w:left="0"/>
        <w:jc w:val="both"/>
        <w:rPr>
          <w:rFonts w:ascii="Verdana" w:hAnsi="Verdana"/>
          <w:sz w:val="20"/>
          <w:szCs w:val="20"/>
        </w:rPr>
      </w:pPr>
      <w:r w:rsidRPr="00E57130">
        <w:rPr>
          <w:rFonts w:ascii="Verdana" w:hAnsi="Verdana" w:cs="Montserrat"/>
          <w:b/>
          <w:bCs/>
          <w:color w:val="000000"/>
          <w:sz w:val="20"/>
          <w:szCs w:val="20"/>
        </w:rPr>
        <w:t>[Session IV]</w:t>
      </w:r>
      <w:r w:rsidRPr="00E57130">
        <w:rPr>
          <w:rFonts w:ascii="Verdana" w:hAnsi="Verdana" w:cs="Montserrat"/>
          <w:color w:val="000000"/>
          <w:sz w:val="20"/>
          <w:szCs w:val="20"/>
        </w:rPr>
        <w:t xml:space="preserve"> </w:t>
      </w:r>
      <w:r w:rsidR="00E615AD" w:rsidRPr="00E57130">
        <w:rPr>
          <w:rFonts w:ascii="Verdana" w:hAnsi="Verdana"/>
          <w:sz w:val="20"/>
          <w:szCs w:val="20"/>
        </w:rPr>
        <w:t xml:space="preserve">The </w:t>
      </w:r>
      <w:r w:rsidRPr="00E57130">
        <w:rPr>
          <w:rFonts w:ascii="Verdana" w:hAnsi="Verdana"/>
          <w:sz w:val="20"/>
          <w:szCs w:val="20"/>
        </w:rPr>
        <w:t>third</w:t>
      </w:r>
      <w:r w:rsidR="00E615AD" w:rsidRPr="00E57130">
        <w:rPr>
          <w:rFonts w:ascii="Verdana" w:hAnsi="Verdana"/>
          <w:sz w:val="20"/>
          <w:szCs w:val="20"/>
        </w:rPr>
        <w:t xml:space="preserve"> </w:t>
      </w:r>
      <w:r w:rsidRPr="00E57130">
        <w:rPr>
          <w:rFonts w:ascii="Verdana" w:hAnsi="Verdana"/>
          <w:sz w:val="20"/>
          <w:szCs w:val="20"/>
        </w:rPr>
        <w:t>P</w:t>
      </w:r>
      <w:r w:rsidR="00E615AD" w:rsidRPr="00E57130">
        <w:rPr>
          <w:rFonts w:ascii="Verdana" w:hAnsi="Verdana"/>
          <w:sz w:val="20"/>
          <w:szCs w:val="20"/>
        </w:rPr>
        <w:t>anel</w:t>
      </w:r>
      <w:r w:rsidR="0062740F">
        <w:rPr>
          <w:rFonts w:ascii="Verdana" w:hAnsi="Verdana"/>
          <w:sz w:val="20"/>
          <w:szCs w:val="20"/>
        </w:rPr>
        <w:t xml:space="preserve"> on</w:t>
      </w:r>
      <w:r w:rsidR="00E615AD" w:rsidRPr="00E57130">
        <w:rPr>
          <w:rFonts w:ascii="Verdana" w:hAnsi="Verdana"/>
          <w:sz w:val="20"/>
          <w:szCs w:val="20"/>
        </w:rPr>
        <w:t xml:space="preserve"> “</w:t>
      </w:r>
      <w:r w:rsidR="00E615AD" w:rsidRPr="00E57130">
        <w:rPr>
          <w:rFonts w:ascii="Verdana" w:hAnsi="Verdana"/>
          <w:b/>
          <w:bCs/>
          <w:i/>
          <w:sz w:val="20"/>
          <w:szCs w:val="20"/>
        </w:rPr>
        <w:t>Which Collaborative approaches will Improve CNS: Central Nervous System, Neurological and Aging-related Complications?”</w:t>
      </w:r>
      <w:r w:rsidR="00E615AD" w:rsidRPr="00E57130">
        <w:rPr>
          <w:rFonts w:ascii="Verdana" w:hAnsi="Verdana"/>
          <w:i/>
          <w:sz w:val="20"/>
          <w:szCs w:val="20"/>
        </w:rPr>
        <w:t xml:space="preserve"> </w:t>
      </w:r>
      <w:r w:rsidR="0062740F">
        <w:rPr>
          <w:rFonts w:ascii="Verdana" w:hAnsi="Verdana"/>
          <w:sz w:val="20"/>
          <w:szCs w:val="20"/>
        </w:rPr>
        <w:t>took the form of</w:t>
      </w:r>
      <w:r w:rsidR="00E615AD" w:rsidRPr="00E57130">
        <w:rPr>
          <w:rFonts w:ascii="Verdana" w:hAnsi="Verdana"/>
          <w:sz w:val="20"/>
          <w:szCs w:val="20"/>
        </w:rPr>
        <w:t xml:space="preserve"> </w:t>
      </w:r>
      <w:r w:rsidRPr="00E57130">
        <w:rPr>
          <w:rFonts w:ascii="Verdana" w:hAnsi="Verdana"/>
          <w:sz w:val="20"/>
          <w:szCs w:val="20"/>
        </w:rPr>
        <w:t xml:space="preserve">a pitching session </w:t>
      </w:r>
      <w:r w:rsidR="0062740F">
        <w:rPr>
          <w:rFonts w:ascii="Verdana" w:hAnsi="Verdana"/>
          <w:sz w:val="20"/>
          <w:szCs w:val="20"/>
        </w:rPr>
        <w:t xml:space="preserve">focused on this area. </w:t>
      </w:r>
      <w:r w:rsidR="00E615AD" w:rsidRPr="00E57130">
        <w:rPr>
          <w:rFonts w:ascii="Verdana" w:hAnsi="Verdana"/>
          <w:sz w:val="20"/>
          <w:szCs w:val="20"/>
        </w:rPr>
        <w:t xml:space="preserve"> Th</w:t>
      </w:r>
      <w:r w:rsidR="0062740F">
        <w:rPr>
          <w:rFonts w:ascii="Verdana" w:hAnsi="Verdana"/>
          <w:sz w:val="20"/>
          <w:szCs w:val="20"/>
        </w:rPr>
        <w:t>e</w:t>
      </w:r>
      <w:r w:rsidR="00E615AD" w:rsidRPr="00E57130">
        <w:rPr>
          <w:rFonts w:ascii="Verdana" w:hAnsi="Verdana"/>
          <w:sz w:val="20"/>
          <w:szCs w:val="20"/>
        </w:rPr>
        <w:t xml:space="preserve"> panel comprised the following experts: Gilles </w:t>
      </w:r>
      <w:proofErr w:type="spellStart"/>
      <w:r w:rsidR="00E615AD" w:rsidRPr="00E57130">
        <w:rPr>
          <w:rFonts w:ascii="Verdana" w:hAnsi="Verdana"/>
          <w:sz w:val="20"/>
          <w:szCs w:val="20"/>
        </w:rPr>
        <w:t>Avenard</w:t>
      </w:r>
      <w:proofErr w:type="spellEnd"/>
      <w:r w:rsidR="00E615AD" w:rsidRPr="00E57130">
        <w:rPr>
          <w:rFonts w:ascii="Verdana" w:hAnsi="Verdana"/>
          <w:sz w:val="20"/>
          <w:szCs w:val="20"/>
        </w:rPr>
        <w:t>,</w:t>
      </w:r>
      <w:r w:rsidR="00CA4FD6" w:rsidRPr="00E57130">
        <w:rPr>
          <w:rFonts w:ascii="Verdana" w:hAnsi="Verdana"/>
          <w:sz w:val="20"/>
          <w:szCs w:val="20"/>
        </w:rPr>
        <w:t xml:space="preserve"> MD,</w:t>
      </w:r>
      <w:r w:rsidR="00E615AD" w:rsidRPr="00E57130">
        <w:rPr>
          <w:rFonts w:ascii="Verdana" w:hAnsi="Verdana"/>
          <w:sz w:val="20"/>
          <w:szCs w:val="20"/>
        </w:rPr>
        <w:t xml:space="preserve"> CEO </w:t>
      </w:r>
      <w:proofErr w:type="spellStart"/>
      <w:r w:rsidR="00E615AD" w:rsidRPr="00E57130">
        <w:rPr>
          <w:rFonts w:ascii="Verdana" w:hAnsi="Verdana"/>
          <w:sz w:val="20"/>
          <w:szCs w:val="20"/>
        </w:rPr>
        <w:t>Acticor</w:t>
      </w:r>
      <w:proofErr w:type="spellEnd"/>
      <w:r w:rsidR="00E615AD" w:rsidRPr="00E57130">
        <w:rPr>
          <w:rFonts w:ascii="Verdana" w:hAnsi="Verdana"/>
          <w:sz w:val="20"/>
          <w:szCs w:val="20"/>
        </w:rPr>
        <w:t>, 2018 Best</w:t>
      </w:r>
      <w:r w:rsidR="004849B1">
        <w:rPr>
          <w:rFonts w:ascii="Verdana" w:hAnsi="Verdana"/>
          <w:sz w:val="20"/>
          <w:szCs w:val="20"/>
        </w:rPr>
        <w:t>-</w:t>
      </w:r>
      <w:r w:rsidR="00E615AD" w:rsidRPr="00E57130">
        <w:rPr>
          <w:rFonts w:ascii="Verdana" w:hAnsi="Verdana"/>
          <w:sz w:val="20"/>
          <w:szCs w:val="20"/>
        </w:rPr>
        <w:t>Biotechnology</w:t>
      </w:r>
      <w:r w:rsidR="004849B1">
        <w:rPr>
          <w:rFonts w:ascii="Verdana" w:hAnsi="Verdana"/>
          <w:sz w:val="20"/>
          <w:szCs w:val="20"/>
        </w:rPr>
        <w:t>-</w:t>
      </w:r>
      <w:r w:rsidR="00E615AD" w:rsidRPr="00E57130">
        <w:rPr>
          <w:rFonts w:ascii="Verdana" w:hAnsi="Verdana"/>
          <w:sz w:val="20"/>
          <w:szCs w:val="20"/>
        </w:rPr>
        <w:t>Entrepreneur Awardee, Paris, France; Olivier Blin,</w:t>
      </w:r>
      <w:r w:rsidR="00CA4FD6" w:rsidRPr="00E57130">
        <w:rPr>
          <w:rFonts w:ascii="Verdana" w:hAnsi="Verdana"/>
          <w:sz w:val="20"/>
          <w:szCs w:val="20"/>
        </w:rPr>
        <w:t xml:space="preserve"> MD, PhD,</w:t>
      </w:r>
      <w:r w:rsidR="00E615AD" w:rsidRPr="00E57130">
        <w:rPr>
          <w:rFonts w:ascii="Verdana" w:hAnsi="Verdana"/>
          <w:sz w:val="20"/>
          <w:szCs w:val="20"/>
        </w:rPr>
        <w:t xml:space="preserve"> Professor of Clinical Pharmacology/Neurology, Aix-Marseille University, Marseille, France</w:t>
      </w:r>
      <w:r w:rsidR="00D108CC">
        <w:rPr>
          <w:rFonts w:ascii="Verdana" w:hAnsi="Verdana"/>
          <w:sz w:val="20"/>
          <w:szCs w:val="20"/>
        </w:rPr>
        <w:t xml:space="preserve"> and</w:t>
      </w:r>
      <w:r w:rsidR="00E615AD" w:rsidRPr="00E57130">
        <w:rPr>
          <w:rFonts w:ascii="Verdana" w:hAnsi="Verdana"/>
          <w:sz w:val="20"/>
          <w:szCs w:val="20"/>
        </w:rPr>
        <w:t xml:space="preserve"> Member</w:t>
      </w:r>
      <w:r w:rsidR="00D108CC">
        <w:rPr>
          <w:rFonts w:ascii="Verdana" w:hAnsi="Verdana"/>
          <w:sz w:val="20"/>
          <w:szCs w:val="20"/>
        </w:rPr>
        <w:t xml:space="preserve"> of the</w:t>
      </w:r>
      <w:r w:rsidR="00E615AD" w:rsidRPr="00E57130">
        <w:rPr>
          <w:rFonts w:ascii="Verdana" w:hAnsi="Verdana"/>
          <w:sz w:val="20"/>
          <w:szCs w:val="20"/>
        </w:rPr>
        <w:t xml:space="preserve"> EU Scientific Committee Initiative for Innovative Medicines; Paul Hartung, Representing Launchpad Venture LLC, Angel Investment Group, Boston MA; </w:t>
      </w:r>
      <w:r w:rsidR="00E615AD" w:rsidRPr="00E57130">
        <w:rPr>
          <w:rFonts w:ascii="Verdana" w:hAnsi="Verdana"/>
          <w:bCs/>
          <w:color w:val="000000"/>
          <w:sz w:val="20"/>
          <w:szCs w:val="20"/>
        </w:rPr>
        <w:t xml:space="preserve">Lizabeth </w:t>
      </w:r>
      <w:proofErr w:type="spellStart"/>
      <w:r w:rsidR="00E615AD" w:rsidRPr="00E57130">
        <w:rPr>
          <w:rFonts w:ascii="Verdana" w:hAnsi="Verdana"/>
          <w:bCs/>
          <w:color w:val="000000"/>
          <w:sz w:val="20"/>
          <w:szCs w:val="20"/>
        </w:rPr>
        <w:t>Leveille</w:t>
      </w:r>
      <w:proofErr w:type="spellEnd"/>
      <w:r w:rsidR="00E615AD" w:rsidRPr="00E57130">
        <w:rPr>
          <w:rFonts w:ascii="Verdana" w:hAnsi="Verdana"/>
          <w:bCs/>
          <w:color w:val="000000"/>
          <w:sz w:val="20"/>
          <w:szCs w:val="20"/>
        </w:rPr>
        <w:t xml:space="preserve">, </w:t>
      </w:r>
      <w:r w:rsidR="00E615AD" w:rsidRPr="00E57130">
        <w:rPr>
          <w:rFonts w:ascii="Verdana" w:hAnsi="Verdana"/>
          <w:color w:val="000000"/>
          <w:sz w:val="20"/>
          <w:szCs w:val="20"/>
        </w:rPr>
        <w:t>Associate Vice President, Head, Boston Innovation Hub Business Development &amp; Licensing, MERCK Research Laboratories</w:t>
      </w:r>
      <w:r w:rsidR="00E615AD" w:rsidRPr="00E57130">
        <w:rPr>
          <w:rFonts w:ascii="Verdana" w:hAnsi="Verdana"/>
          <w:sz w:val="20"/>
          <w:szCs w:val="20"/>
        </w:rPr>
        <w:t xml:space="preserve">, Boston MA; Maria Lopez-Bresnahan, </w:t>
      </w:r>
      <w:r w:rsidR="00CA4FD6" w:rsidRPr="00E57130">
        <w:rPr>
          <w:rFonts w:ascii="Verdana" w:hAnsi="Verdana"/>
          <w:sz w:val="20"/>
          <w:szCs w:val="20"/>
        </w:rPr>
        <w:t>MD,</w:t>
      </w:r>
      <w:r w:rsidR="00E615AD" w:rsidRPr="00E57130">
        <w:rPr>
          <w:rFonts w:ascii="Verdana" w:hAnsi="Verdana"/>
          <w:sz w:val="20"/>
          <w:szCs w:val="20"/>
        </w:rPr>
        <w:t xml:space="preserve"> Vice-President, Clinical Research for Neurology, ALKERMES, Waltham MA</w:t>
      </w:r>
      <w:r w:rsidR="00D108CC">
        <w:rPr>
          <w:rFonts w:ascii="Verdana" w:hAnsi="Verdana"/>
          <w:sz w:val="20"/>
          <w:szCs w:val="20"/>
        </w:rPr>
        <w:t xml:space="preserve"> and</w:t>
      </w:r>
      <w:r w:rsidR="00E615AD" w:rsidRPr="00E57130">
        <w:rPr>
          <w:rFonts w:ascii="Verdana" w:hAnsi="Verdana"/>
          <w:sz w:val="20"/>
          <w:szCs w:val="20"/>
        </w:rPr>
        <w:t xml:space="preserve"> Bernard “Bernie” Rudnick, </w:t>
      </w:r>
      <w:r w:rsidR="00CA4FD6" w:rsidRPr="00E57130">
        <w:rPr>
          <w:rFonts w:ascii="Verdana" w:hAnsi="Verdana"/>
          <w:sz w:val="20"/>
          <w:szCs w:val="20"/>
        </w:rPr>
        <w:t>MBA,</w:t>
      </w:r>
      <w:r w:rsidR="00E615AD" w:rsidRPr="00E57130">
        <w:rPr>
          <w:rFonts w:ascii="Verdana" w:hAnsi="Verdana"/>
          <w:sz w:val="20"/>
          <w:szCs w:val="20"/>
        </w:rPr>
        <w:t xml:space="preserve"> Angel Investor &amp; Business Strategist</w:t>
      </w:r>
      <w:r w:rsidR="00D108CC">
        <w:rPr>
          <w:rFonts w:ascii="Verdana" w:hAnsi="Verdana"/>
          <w:sz w:val="20"/>
          <w:szCs w:val="20"/>
        </w:rPr>
        <w:t>,</w:t>
      </w:r>
      <w:r w:rsidR="00E615AD" w:rsidRPr="00E57130">
        <w:rPr>
          <w:rFonts w:ascii="Verdana" w:hAnsi="Verdana"/>
          <w:sz w:val="20"/>
          <w:szCs w:val="20"/>
        </w:rPr>
        <w:t xml:space="preserve"> </w:t>
      </w:r>
      <w:r w:rsidR="00CA4FD6" w:rsidRPr="00E57130">
        <w:rPr>
          <w:rFonts w:ascii="Verdana" w:hAnsi="Verdana"/>
          <w:sz w:val="20"/>
          <w:szCs w:val="20"/>
        </w:rPr>
        <w:t xml:space="preserve">MABA </w:t>
      </w:r>
      <w:r w:rsidR="00D108CC">
        <w:rPr>
          <w:rFonts w:ascii="Verdana" w:hAnsi="Verdana"/>
          <w:sz w:val="20"/>
          <w:szCs w:val="20"/>
        </w:rPr>
        <w:t>(</w:t>
      </w:r>
      <w:r w:rsidR="00E615AD" w:rsidRPr="00E57130">
        <w:rPr>
          <w:rFonts w:ascii="Verdana" w:hAnsi="Verdana"/>
          <w:sz w:val="20"/>
          <w:szCs w:val="20"/>
        </w:rPr>
        <w:t>Mid Atlantic Bio Angel Group</w:t>
      </w:r>
      <w:r w:rsidR="00D108CC">
        <w:rPr>
          <w:rFonts w:ascii="Verdana" w:hAnsi="Verdana"/>
          <w:sz w:val="20"/>
          <w:szCs w:val="20"/>
        </w:rPr>
        <w:t>)</w:t>
      </w:r>
      <w:r w:rsidR="00E615AD" w:rsidRPr="00E57130">
        <w:rPr>
          <w:rFonts w:ascii="Verdana" w:hAnsi="Verdana"/>
          <w:sz w:val="20"/>
          <w:szCs w:val="20"/>
        </w:rPr>
        <w:t>, Newark DE.</w:t>
      </w:r>
    </w:p>
    <w:p w14:paraId="7CFE834D" w14:textId="7F50ABF2" w:rsidR="00E615AD" w:rsidRPr="00E57130" w:rsidRDefault="00E615AD" w:rsidP="00E615AD">
      <w:pPr>
        <w:pStyle w:val="ListParagraph"/>
        <w:ind w:left="0"/>
        <w:jc w:val="both"/>
        <w:rPr>
          <w:rFonts w:ascii="Verdana" w:hAnsi="Verdana"/>
          <w:sz w:val="20"/>
          <w:szCs w:val="20"/>
        </w:rPr>
      </w:pPr>
      <w:r w:rsidRPr="00E57130">
        <w:rPr>
          <w:rFonts w:ascii="Verdana" w:hAnsi="Verdana"/>
          <w:sz w:val="20"/>
          <w:szCs w:val="20"/>
        </w:rPr>
        <w:t>Th</w:t>
      </w:r>
      <w:r w:rsidR="00D108CC">
        <w:rPr>
          <w:rFonts w:ascii="Verdana" w:hAnsi="Verdana"/>
          <w:sz w:val="20"/>
          <w:szCs w:val="20"/>
        </w:rPr>
        <w:t>e</w:t>
      </w:r>
      <w:r w:rsidRPr="00E57130">
        <w:rPr>
          <w:rFonts w:ascii="Verdana" w:hAnsi="Verdana"/>
          <w:sz w:val="20"/>
          <w:szCs w:val="20"/>
        </w:rPr>
        <w:t xml:space="preserve"> panel was moderated by Cynthia “Cindy” Lander</w:t>
      </w:r>
      <w:r w:rsidR="00CA4FD6" w:rsidRPr="00E57130">
        <w:rPr>
          <w:rFonts w:ascii="Verdana" w:hAnsi="Verdana"/>
          <w:sz w:val="20"/>
          <w:szCs w:val="20"/>
        </w:rPr>
        <w:t>, PhD (Neurosciences)</w:t>
      </w:r>
      <w:r w:rsidR="00D108CC">
        <w:rPr>
          <w:rFonts w:ascii="Verdana" w:hAnsi="Verdana"/>
          <w:sz w:val="20"/>
          <w:szCs w:val="20"/>
        </w:rPr>
        <w:t>,</w:t>
      </w:r>
      <w:r w:rsidRPr="00E57130">
        <w:rPr>
          <w:rFonts w:ascii="Verdana" w:hAnsi="Verdana"/>
          <w:sz w:val="20"/>
          <w:szCs w:val="20"/>
        </w:rPr>
        <w:t xml:space="preserve"> CEO </w:t>
      </w:r>
      <w:proofErr w:type="spellStart"/>
      <w:r w:rsidRPr="00E57130">
        <w:rPr>
          <w:rFonts w:ascii="Verdana" w:hAnsi="Verdana"/>
          <w:sz w:val="20"/>
          <w:szCs w:val="20"/>
        </w:rPr>
        <w:t>Moerae</w:t>
      </w:r>
      <w:proofErr w:type="spellEnd"/>
      <w:r w:rsidRPr="00E57130">
        <w:rPr>
          <w:rFonts w:ascii="Verdana" w:hAnsi="Verdana"/>
          <w:sz w:val="20"/>
          <w:szCs w:val="20"/>
        </w:rPr>
        <w:t xml:space="preserve"> Matrix, Partner, Nasc</w:t>
      </w:r>
      <w:r w:rsidR="00CA4FD6" w:rsidRPr="00E57130">
        <w:rPr>
          <w:rFonts w:ascii="Verdana" w:hAnsi="Verdana"/>
          <w:sz w:val="20"/>
          <w:szCs w:val="20"/>
        </w:rPr>
        <w:t>ent Enterprises, Boston MA</w:t>
      </w:r>
      <w:r w:rsidR="00D108CC">
        <w:rPr>
          <w:rFonts w:ascii="Verdana" w:hAnsi="Verdana"/>
          <w:sz w:val="20"/>
          <w:szCs w:val="20"/>
        </w:rPr>
        <w:t xml:space="preserve"> and</w:t>
      </w:r>
      <w:r w:rsidRPr="00E57130">
        <w:rPr>
          <w:rFonts w:ascii="Verdana" w:hAnsi="Verdana"/>
          <w:sz w:val="20"/>
          <w:szCs w:val="20"/>
        </w:rPr>
        <w:t xml:space="preserve"> Michael Nowak</w:t>
      </w:r>
      <w:r w:rsidR="00CA4FD6" w:rsidRPr="00E57130">
        <w:rPr>
          <w:rFonts w:ascii="Verdana" w:hAnsi="Verdana"/>
          <w:sz w:val="20"/>
          <w:szCs w:val="20"/>
        </w:rPr>
        <w:t>,</w:t>
      </w:r>
      <w:r w:rsidRPr="00E57130">
        <w:rPr>
          <w:rFonts w:ascii="Verdana" w:hAnsi="Verdana"/>
          <w:sz w:val="20"/>
          <w:szCs w:val="20"/>
        </w:rPr>
        <w:t xml:space="preserve"> </w:t>
      </w:r>
      <w:r w:rsidR="00CA4FD6" w:rsidRPr="00E57130">
        <w:rPr>
          <w:rFonts w:ascii="Verdana" w:hAnsi="Verdana"/>
          <w:sz w:val="20"/>
          <w:szCs w:val="20"/>
        </w:rPr>
        <w:t>PhD, Managing Partner, Nowak Ventures LLC, Wellesley MA &amp; CEO, Navan Technologies, Inc., San Francisco, CA</w:t>
      </w:r>
      <w:r w:rsidRPr="00E57130">
        <w:rPr>
          <w:rFonts w:ascii="Verdana" w:hAnsi="Verdana"/>
          <w:sz w:val="20"/>
          <w:szCs w:val="20"/>
        </w:rPr>
        <w:t>.</w:t>
      </w:r>
      <w:r w:rsidR="00063EF1" w:rsidRPr="00E57130">
        <w:rPr>
          <w:rFonts w:ascii="Verdana" w:hAnsi="Verdana"/>
          <w:sz w:val="20"/>
          <w:szCs w:val="20"/>
        </w:rPr>
        <w:t xml:space="preserve"> Th</w:t>
      </w:r>
      <w:r w:rsidR="00D108CC">
        <w:rPr>
          <w:rFonts w:ascii="Verdana" w:hAnsi="Verdana"/>
          <w:sz w:val="20"/>
          <w:szCs w:val="20"/>
        </w:rPr>
        <w:t>e</w:t>
      </w:r>
      <w:r w:rsidR="00063EF1" w:rsidRPr="00E57130">
        <w:rPr>
          <w:rFonts w:ascii="Verdana" w:hAnsi="Verdana"/>
          <w:sz w:val="20"/>
          <w:szCs w:val="20"/>
        </w:rPr>
        <w:t xml:space="preserve"> session was prepared with</w:t>
      </w:r>
      <w:r w:rsidR="00CA4FD6" w:rsidRPr="00E57130">
        <w:rPr>
          <w:rFonts w:ascii="Verdana" w:hAnsi="Verdana"/>
          <w:sz w:val="20"/>
          <w:szCs w:val="20"/>
        </w:rPr>
        <w:t xml:space="preserve"> the collaboration</w:t>
      </w:r>
      <w:r w:rsidR="00D108CC">
        <w:rPr>
          <w:rFonts w:ascii="Verdana" w:hAnsi="Verdana"/>
          <w:sz w:val="20"/>
          <w:szCs w:val="20"/>
        </w:rPr>
        <w:t xml:space="preserve"> and </w:t>
      </w:r>
      <w:r w:rsidR="00CA4FD6" w:rsidRPr="00E57130">
        <w:rPr>
          <w:rFonts w:ascii="Verdana" w:hAnsi="Verdana"/>
          <w:sz w:val="20"/>
          <w:szCs w:val="20"/>
        </w:rPr>
        <w:t>expertise of Retsina Meyer</w:t>
      </w:r>
      <w:r w:rsidR="00063EF1" w:rsidRPr="00E57130">
        <w:rPr>
          <w:rFonts w:ascii="Verdana" w:hAnsi="Verdana"/>
          <w:sz w:val="20"/>
          <w:szCs w:val="20"/>
        </w:rPr>
        <w:t xml:space="preserve">, </w:t>
      </w:r>
      <w:r w:rsidR="00CA4FD6" w:rsidRPr="00E57130">
        <w:rPr>
          <w:rFonts w:ascii="Verdana" w:hAnsi="Verdana"/>
          <w:sz w:val="20"/>
          <w:szCs w:val="20"/>
        </w:rPr>
        <w:t>PhD, N</w:t>
      </w:r>
      <w:r w:rsidR="00063EF1" w:rsidRPr="00E57130">
        <w:rPr>
          <w:rFonts w:ascii="Verdana" w:hAnsi="Verdana"/>
          <w:sz w:val="20"/>
          <w:szCs w:val="20"/>
        </w:rPr>
        <w:t>euroscientist-</w:t>
      </w:r>
      <w:r w:rsidR="00CA4FD6" w:rsidRPr="00E57130">
        <w:rPr>
          <w:rFonts w:ascii="Verdana" w:hAnsi="Verdana"/>
          <w:sz w:val="20"/>
          <w:szCs w:val="20"/>
        </w:rPr>
        <w:t>E</w:t>
      </w:r>
      <w:r w:rsidR="00063EF1" w:rsidRPr="00E57130">
        <w:rPr>
          <w:rFonts w:ascii="Verdana" w:hAnsi="Verdana"/>
          <w:sz w:val="20"/>
          <w:szCs w:val="20"/>
        </w:rPr>
        <w:t>ntrepreneur</w:t>
      </w:r>
      <w:r w:rsidR="00CA4FD6" w:rsidRPr="00E57130">
        <w:rPr>
          <w:rFonts w:ascii="Verdana" w:hAnsi="Verdana"/>
          <w:sz w:val="20"/>
          <w:szCs w:val="20"/>
        </w:rPr>
        <w:t xml:space="preserve">, </w:t>
      </w:r>
      <w:r w:rsidR="005B21C4" w:rsidRPr="00E57130">
        <w:rPr>
          <w:rFonts w:ascii="Verdana" w:hAnsi="Verdana"/>
          <w:sz w:val="20"/>
          <w:szCs w:val="20"/>
        </w:rPr>
        <w:t>Cambridge</w:t>
      </w:r>
      <w:r w:rsidR="00CA4FD6" w:rsidRPr="00E57130">
        <w:rPr>
          <w:rFonts w:ascii="Verdana" w:hAnsi="Verdana"/>
          <w:sz w:val="20"/>
          <w:szCs w:val="20"/>
        </w:rPr>
        <w:t xml:space="preserve"> MA.</w:t>
      </w:r>
    </w:p>
    <w:p w14:paraId="7BD62960" w14:textId="77777777" w:rsidR="004849B1" w:rsidRDefault="004849B1" w:rsidP="004849B1">
      <w:pPr>
        <w:pStyle w:val="ListParagraph"/>
        <w:ind w:left="0"/>
        <w:jc w:val="both"/>
        <w:rPr>
          <w:rFonts w:ascii="Verdana" w:hAnsi="Verdana"/>
          <w:sz w:val="20"/>
          <w:szCs w:val="20"/>
        </w:rPr>
      </w:pPr>
    </w:p>
    <w:p w14:paraId="0551423C" w14:textId="287A6DE1" w:rsidR="004849B1" w:rsidRDefault="00E615AD" w:rsidP="004849B1">
      <w:pPr>
        <w:pStyle w:val="ListParagraph"/>
        <w:ind w:left="0"/>
        <w:jc w:val="both"/>
        <w:rPr>
          <w:rFonts w:ascii="Verdana" w:hAnsi="Verdana"/>
          <w:sz w:val="20"/>
          <w:szCs w:val="20"/>
        </w:rPr>
      </w:pPr>
      <w:r w:rsidRPr="00E57130">
        <w:rPr>
          <w:rFonts w:ascii="Verdana" w:hAnsi="Verdana"/>
          <w:sz w:val="20"/>
          <w:szCs w:val="20"/>
        </w:rPr>
        <w:t xml:space="preserve">Five innovative </w:t>
      </w:r>
      <w:r w:rsidR="002E4E40" w:rsidRPr="00E57130">
        <w:rPr>
          <w:rFonts w:ascii="Verdana" w:hAnsi="Verdana"/>
          <w:sz w:val="20"/>
          <w:szCs w:val="20"/>
        </w:rPr>
        <w:t xml:space="preserve">and award-winning </w:t>
      </w:r>
      <w:r w:rsidRPr="00E57130">
        <w:rPr>
          <w:rFonts w:ascii="Verdana" w:hAnsi="Verdana"/>
          <w:sz w:val="20"/>
          <w:szCs w:val="20"/>
        </w:rPr>
        <w:t xml:space="preserve">companies </w:t>
      </w:r>
      <w:r w:rsidR="000E5093">
        <w:rPr>
          <w:rFonts w:ascii="Verdana" w:hAnsi="Verdana"/>
          <w:sz w:val="20"/>
          <w:szCs w:val="20"/>
        </w:rPr>
        <w:t>made presentations, which were</w:t>
      </w:r>
      <w:r w:rsidR="002E4E40" w:rsidRPr="00E57130">
        <w:rPr>
          <w:rFonts w:ascii="Verdana" w:hAnsi="Verdana"/>
          <w:sz w:val="20"/>
          <w:szCs w:val="20"/>
        </w:rPr>
        <w:t xml:space="preserve"> </w:t>
      </w:r>
      <w:r w:rsidRPr="00E57130">
        <w:rPr>
          <w:rFonts w:ascii="Verdana" w:hAnsi="Verdana"/>
          <w:sz w:val="20"/>
          <w:szCs w:val="20"/>
        </w:rPr>
        <w:t>followed by a discussion:</w:t>
      </w:r>
      <w:r w:rsidR="004849B1">
        <w:rPr>
          <w:rFonts w:ascii="Verdana" w:hAnsi="Verdana"/>
          <w:sz w:val="20"/>
          <w:szCs w:val="20"/>
        </w:rPr>
        <w:t xml:space="preserve"> </w:t>
      </w:r>
    </w:p>
    <w:p w14:paraId="10588A0A" w14:textId="77777777" w:rsidR="004849B1" w:rsidRDefault="004849B1" w:rsidP="004849B1">
      <w:pPr>
        <w:pStyle w:val="ListParagraph"/>
        <w:ind w:left="0"/>
        <w:jc w:val="both"/>
        <w:rPr>
          <w:rFonts w:ascii="Verdana" w:hAnsi="Verdana"/>
          <w:b/>
          <w:sz w:val="20"/>
          <w:szCs w:val="20"/>
        </w:rPr>
      </w:pPr>
    </w:p>
    <w:p w14:paraId="1C166F9E" w14:textId="19669B17" w:rsidR="00E615AD" w:rsidRPr="004849B1" w:rsidRDefault="00063EF1" w:rsidP="004849B1">
      <w:pPr>
        <w:pStyle w:val="ListParagraph"/>
        <w:ind w:left="0"/>
        <w:jc w:val="both"/>
        <w:rPr>
          <w:rFonts w:ascii="Verdana" w:hAnsi="Verdana"/>
          <w:sz w:val="20"/>
          <w:szCs w:val="20"/>
        </w:rPr>
      </w:pPr>
      <w:r w:rsidRPr="00E57130">
        <w:rPr>
          <w:rFonts w:ascii="Verdana" w:hAnsi="Verdana"/>
          <w:b/>
          <w:sz w:val="20"/>
          <w:szCs w:val="20"/>
        </w:rPr>
        <w:t xml:space="preserve">Slide 5: </w:t>
      </w:r>
      <w:r w:rsidRPr="00E57130">
        <w:rPr>
          <w:rFonts w:ascii="Verdana" w:hAnsi="Verdana"/>
          <w:sz w:val="20"/>
          <w:szCs w:val="20"/>
        </w:rPr>
        <w:t>Companies presenting</w:t>
      </w:r>
      <w:r w:rsidR="000E5093">
        <w:rPr>
          <w:rFonts w:ascii="Verdana" w:hAnsi="Verdana"/>
          <w:sz w:val="20"/>
          <w:szCs w:val="20"/>
        </w:rPr>
        <w:t xml:space="preserve"> during Session 5</w:t>
      </w:r>
      <w:r w:rsidRPr="00E57130">
        <w:rPr>
          <w:rFonts w:ascii="Verdana" w:hAnsi="Verdana"/>
          <w:sz w:val="20"/>
          <w:szCs w:val="20"/>
        </w:rPr>
        <w:t xml:space="preserve"> at</w:t>
      </w:r>
      <w:r w:rsidR="000E5093">
        <w:rPr>
          <w:rFonts w:ascii="Verdana" w:hAnsi="Verdana"/>
          <w:sz w:val="20"/>
          <w:szCs w:val="20"/>
        </w:rPr>
        <w:t xml:space="preserve"> the</w:t>
      </w:r>
      <w:r w:rsidRPr="00E57130">
        <w:rPr>
          <w:rFonts w:ascii="Verdana" w:hAnsi="Verdana"/>
          <w:sz w:val="20"/>
          <w:szCs w:val="20"/>
        </w:rPr>
        <w:t xml:space="preserve"> 3</w:t>
      </w:r>
      <w:r w:rsidRPr="00E57130">
        <w:rPr>
          <w:rFonts w:ascii="Verdana" w:hAnsi="Verdana"/>
          <w:sz w:val="20"/>
          <w:szCs w:val="20"/>
          <w:vertAlign w:val="superscript"/>
        </w:rPr>
        <w:t>rd</w:t>
      </w:r>
      <w:r w:rsidRPr="00E57130">
        <w:rPr>
          <w:rFonts w:ascii="Verdana" w:hAnsi="Verdana"/>
          <w:sz w:val="20"/>
          <w:szCs w:val="20"/>
        </w:rPr>
        <w:t xml:space="preserve"> Boston Biotechnology Summit</w:t>
      </w:r>
    </w:p>
    <w:tbl>
      <w:tblPr>
        <w:tblStyle w:val="TableGrid"/>
        <w:tblW w:w="0" w:type="auto"/>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pct20" w:color="auto" w:fill="auto"/>
        <w:tblLook w:val="04A0" w:firstRow="1" w:lastRow="0" w:firstColumn="1" w:lastColumn="0" w:noHBand="0" w:noVBand="1"/>
      </w:tblPr>
      <w:tblGrid>
        <w:gridCol w:w="9330"/>
      </w:tblGrid>
      <w:tr w:rsidR="00E615AD" w:rsidRPr="00E57130" w14:paraId="4BE4EDAB" w14:textId="77777777" w:rsidTr="00D4513F">
        <w:tc>
          <w:tcPr>
            <w:tcW w:w="9350" w:type="dxa"/>
            <w:shd w:val="pct20" w:color="auto" w:fill="auto"/>
          </w:tcPr>
          <w:p w14:paraId="23C4B1C7" w14:textId="77777777" w:rsidR="00E615AD" w:rsidRPr="00E57130" w:rsidRDefault="00063EF1" w:rsidP="00D4513F">
            <w:pPr>
              <w:pStyle w:val="ListParagraph"/>
              <w:ind w:left="0"/>
              <w:jc w:val="center"/>
              <w:rPr>
                <w:rFonts w:ascii="Verdana" w:hAnsi="Verdana"/>
                <w:sz w:val="20"/>
                <w:szCs w:val="20"/>
              </w:rPr>
            </w:pPr>
            <w:r w:rsidRPr="00E57130">
              <w:rPr>
                <w:rFonts w:ascii="Verdana" w:hAnsi="Verdana"/>
                <w:noProof/>
                <w:sz w:val="20"/>
                <w:szCs w:val="20"/>
              </w:rPr>
              <w:drawing>
                <wp:inline distT="0" distB="0" distL="0" distR="0" wp14:anchorId="1CD9487B" wp14:editId="1B6061B8">
                  <wp:extent cx="4956810" cy="348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4730" cy="3498753"/>
                          </a:xfrm>
                          <a:prstGeom prst="rect">
                            <a:avLst/>
                          </a:prstGeom>
                        </pic:spPr>
                      </pic:pic>
                    </a:graphicData>
                  </a:graphic>
                </wp:inline>
              </w:drawing>
            </w:r>
          </w:p>
        </w:tc>
      </w:tr>
    </w:tbl>
    <w:p w14:paraId="4943DD2F" w14:textId="77777777" w:rsidR="004849B1" w:rsidRDefault="004849B1" w:rsidP="00063EF1">
      <w:pPr>
        <w:pStyle w:val="ListParagraph"/>
        <w:spacing w:line="252" w:lineRule="auto"/>
        <w:ind w:left="78"/>
        <w:jc w:val="both"/>
        <w:rPr>
          <w:rFonts w:ascii="Verdana" w:hAnsi="Verdana" w:cs="Montserrat"/>
          <w:b/>
          <w:bCs/>
          <w:color w:val="000000"/>
          <w:sz w:val="20"/>
          <w:szCs w:val="20"/>
        </w:rPr>
      </w:pPr>
    </w:p>
    <w:p w14:paraId="6654B6F7" w14:textId="77777777" w:rsidR="004849B1" w:rsidRDefault="004849B1" w:rsidP="00063EF1">
      <w:pPr>
        <w:pStyle w:val="ListParagraph"/>
        <w:spacing w:line="252" w:lineRule="auto"/>
        <w:ind w:left="78"/>
        <w:jc w:val="both"/>
        <w:rPr>
          <w:rFonts w:ascii="Verdana" w:hAnsi="Verdana" w:cs="Montserrat"/>
          <w:b/>
          <w:bCs/>
          <w:color w:val="000000"/>
          <w:sz w:val="20"/>
          <w:szCs w:val="20"/>
        </w:rPr>
      </w:pPr>
    </w:p>
    <w:p w14:paraId="13B1D664" w14:textId="77777777" w:rsidR="004849B1" w:rsidRDefault="004849B1" w:rsidP="00063EF1">
      <w:pPr>
        <w:pStyle w:val="ListParagraph"/>
        <w:spacing w:line="252" w:lineRule="auto"/>
        <w:ind w:left="78"/>
        <w:jc w:val="both"/>
        <w:rPr>
          <w:rFonts w:ascii="Verdana" w:hAnsi="Verdana" w:cs="Montserrat"/>
          <w:b/>
          <w:bCs/>
          <w:color w:val="000000"/>
          <w:sz w:val="20"/>
          <w:szCs w:val="20"/>
        </w:rPr>
      </w:pPr>
    </w:p>
    <w:p w14:paraId="7270A0F9" w14:textId="77777777" w:rsidR="004849B1" w:rsidRDefault="002E4E40" w:rsidP="00063EF1">
      <w:pPr>
        <w:pStyle w:val="ListParagraph"/>
        <w:spacing w:line="252" w:lineRule="auto"/>
        <w:ind w:left="78"/>
        <w:jc w:val="both"/>
        <w:rPr>
          <w:rFonts w:ascii="Verdana" w:hAnsi="Verdana"/>
          <w:sz w:val="20"/>
          <w:szCs w:val="20"/>
        </w:rPr>
      </w:pPr>
      <w:r w:rsidRPr="00E57130">
        <w:rPr>
          <w:rFonts w:ascii="Verdana" w:hAnsi="Verdana" w:cs="Montserrat"/>
          <w:b/>
          <w:bCs/>
          <w:color w:val="000000"/>
          <w:sz w:val="20"/>
          <w:szCs w:val="20"/>
        </w:rPr>
        <w:t>[Session V]</w:t>
      </w:r>
      <w:r w:rsidRPr="00E57130">
        <w:rPr>
          <w:rFonts w:ascii="Verdana" w:hAnsi="Verdana" w:cs="Montserrat"/>
          <w:color w:val="000000"/>
          <w:sz w:val="20"/>
          <w:szCs w:val="20"/>
        </w:rPr>
        <w:t xml:space="preserve"> </w:t>
      </w:r>
      <w:r w:rsidR="000E5093">
        <w:rPr>
          <w:rFonts w:ascii="Verdana" w:hAnsi="Verdana" w:cs="Montserrat"/>
          <w:color w:val="000000"/>
          <w:sz w:val="20"/>
          <w:szCs w:val="20"/>
        </w:rPr>
        <w:t xml:space="preserve">the </w:t>
      </w:r>
      <w:r w:rsidR="00063EF1" w:rsidRPr="00E57130">
        <w:rPr>
          <w:rFonts w:ascii="Verdana" w:hAnsi="Verdana"/>
          <w:sz w:val="20"/>
          <w:szCs w:val="20"/>
        </w:rPr>
        <w:t xml:space="preserve">final </w:t>
      </w:r>
      <w:r w:rsidR="000E5093">
        <w:rPr>
          <w:rFonts w:ascii="Verdana" w:hAnsi="Verdana"/>
          <w:sz w:val="20"/>
          <w:szCs w:val="20"/>
        </w:rPr>
        <w:t>P</w:t>
      </w:r>
      <w:r w:rsidR="00063EF1" w:rsidRPr="00E57130">
        <w:rPr>
          <w:rFonts w:ascii="Verdana" w:hAnsi="Verdana"/>
          <w:sz w:val="20"/>
          <w:szCs w:val="20"/>
        </w:rPr>
        <w:t>anel</w:t>
      </w:r>
      <w:r w:rsidR="000E5093">
        <w:rPr>
          <w:rFonts w:ascii="Verdana" w:hAnsi="Verdana"/>
          <w:sz w:val="20"/>
          <w:szCs w:val="20"/>
        </w:rPr>
        <w:t xml:space="preserve"> on</w:t>
      </w:r>
      <w:r w:rsidR="00063EF1" w:rsidRPr="00E57130">
        <w:rPr>
          <w:rFonts w:ascii="Verdana" w:hAnsi="Verdana"/>
          <w:sz w:val="20"/>
          <w:szCs w:val="20"/>
        </w:rPr>
        <w:t xml:space="preserve"> “</w:t>
      </w:r>
      <w:r w:rsidR="00063EF1" w:rsidRPr="00E57130">
        <w:rPr>
          <w:rFonts w:ascii="Verdana" w:hAnsi="Verdana"/>
          <w:b/>
          <w:bCs/>
          <w:i/>
          <w:sz w:val="20"/>
          <w:szCs w:val="20"/>
        </w:rPr>
        <w:t>Have we optimized the Potential of Immune-Based Treatments in Infectious Diseases, Chronic Inflammation &amp; Oncology</w:t>
      </w:r>
      <w:r w:rsidR="00063EF1" w:rsidRPr="00E57130">
        <w:rPr>
          <w:rFonts w:ascii="Verdana" w:hAnsi="Verdana"/>
          <w:b/>
          <w:bCs/>
          <w:sz w:val="20"/>
          <w:szCs w:val="20"/>
        </w:rPr>
        <w:t>?</w:t>
      </w:r>
      <w:r w:rsidR="00063EF1" w:rsidRPr="00E57130">
        <w:rPr>
          <w:rFonts w:ascii="Verdana" w:hAnsi="Verdana"/>
          <w:sz w:val="20"/>
          <w:szCs w:val="20"/>
        </w:rPr>
        <w:t xml:space="preserve"> </w:t>
      </w:r>
      <w:r w:rsidR="00E24231" w:rsidRPr="00E57130">
        <w:rPr>
          <w:rFonts w:ascii="Verdana" w:hAnsi="Verdana"/>
          <w:sz w:val="20"/>
          <w:szCs w:val="20"/>
        </w:rPr>
        <w:t>w</w:t>
      </w:r>
      <w:r w:rsidR="00063EF1" w:rsidRPr="00E57130">
        <w:rPr>
          <w:rFonts w:ascii="Verdana" w:hAnsi="Verdana"/>
          <w:sz w:val="20"/>
          <w:szCs w:val="20"/>
        </w:rPr>
        <w:t xml:space="preserve">as </w:t>
      </w:r>
      <w:r w:rsidR="00E24231" w:rsidRPr="00E57130">
        <w:rPr>
          <w:rFonts w:ascii="Verdana" w:hAnsi="Verdana"/>
          <w:sz w:val="20"/>
          <w:szCs w:val="20"/>
        </w:rPr>
        <w:t xml:space="preserve">a </w:t>
      </w:r>
      <w:r w:rsidRPr="00E57130">
        <w:rPr>
          <w:rFonts w:ascii="Verdana" w:hAnsi="Verdana"/>
          <w:sz w:val="20"/>
          <w:szCs w:val="20"/>
        </w:rPr>
        <w:t xml:space="preserve">pitching session </w:t>
      </w:r>
      <w:r w:rsidR="00063EF1" w:rsidRPr="00E57130">
        <w:rPr>
          <w:rFonts w:ascii="Verdana" w:hAnsi="Verdana"/>
          <w:sz w:val="20"/>
          <w:szCs w:val="20"/>
        </w:rPr>
        <w:t xml:space="preserve">dedicated to </w:t>
      </w:r>
      <w:r w:rsidR="00063EF1" w:rsidRPr="00E57130">
        <w:rPr>
          <w:rFonts w:ascii="Verdana" w:hAnsi="Verdana"/>
          <w:b/>
          <w:bCs/>
          <w:sz w:val="20"/>
          <w:szCs w:val="20"/>
        </w:rPr>
        <w:t>Infectious Diseases</w:t>
      </w:r>
      <w:r w:rsidRPr="00E57130">
        <w:rPr>
          <w:rFonts w:ascii="Verdana" w:hAnsi="Verdana"/>
          <w:b/>
          <w:bCs/>
          <w:sz w:val="20"/>
          <w:szCs w:val="20"/>
        </w:rPr>
        <w:t xml:space="preserve">, </w:t>
      </w:r>
      <w:r w:rsidR="00063EF1" w:rsidRPr="00E57130">
        <w:rPr>
          <w:rFonts w:ascii="Verdana" w:hAnsi="Verdana"/>
          <w:b/>
          <w:bCs/>
          <w:sz w:val="20"/>
          <w:szCs w:val="20"/>
        </w:rPr>
        <w:t>Immunotherapy</w:t>
      </w:r>
      <w:r w:rsidRPr="00E57130">
        <w:rPr>
          <w:rFonts w:ascii="Verdana" w:hAnsi="Verdana"/>
          <w:b/>
          <w:bCs/>
          <w:sz w:val="20"/>
          <w:szCs w:val="20"/>
        </w:rPr>
        <w:t xml:space="preserve"> and Vaccines</w:t>
      </w:r>
      <w:r w:rsidR="00063EF1" w:rsidRPr="00E57130">
        <w:rPr>
          <w:rFonts w:ascii="Verdana" w:hAnsi="Verdana"/>
          <w:sz w:val="20"/>
          <w:szCs w:val="20"/>
        </w:rPr>
        <w:t xml:space="preserve">. </w:t>
      </w:r>
    </w:p>
    <w:p w14:paraId="544DFB8D" w14:textId="77777777" w:rsidR="004849B1" w:rsidRDefault="004849B1" w:rsidP="00063EF1">
      <w:pPr>
        <w:pStyle w:val="ListParagraph"/>
        <w:spacing w:line="252" w:lineRule="auto"/>
        <w:ind w:left="78"/>
        <w:jc w:val="both"/>
        <w:rPr>
          <w:rFonts w:ascii="Verdana" w:hAnsi="Verdana"/>
          <w:sz w:val="20"/>
          <w:szCs w:val="20"/>
        </w:rPr>
      </w:pPr>
    </w:p>
    <w:p w14:paraId="2AB2BA3E" w14:textId="510AED40" w:rsidR="00063EF1" w:rsidRPr="00E57130" w:rsidRDefault="00063EF1" w:rsidP="00063EF1">
      <w:pPr>
        <w:pStyle w:val="ListParagraph"/>
        <w:spacing w:line="252" w:lineRule="auto"/>
        <w:ind w:left="78"/>
        <w:jc w:val="both"/>
        <w:rPr>
          <w:rFonts w:ascii="Verdana" w:hAnsi="Verdana"/>
          <w:sz w:val="20"/>
          <w:szCs w:val="20"/>
        </w:rPr>
      </w:pPr>
      <w:r w:rsidRPr="00E57130">
        <w:rPr>
          <w:rFonts w:ascii="Verdana" w:hAnsi="Verdana"/>
          <w:sz w:val="20"/>
          <w:szCs w:val="20"/>
        </w:rPr>
        <w:t>The panel comprised the following experts: Marion Hitchcock,</w:t>
      </w:r>
      <w:r w:rsidR="00CA4FD6" w:rsidRPr="00E57130">
        <w:rPr>
          <w:rFonts w:ascii="Verdana" w:hAnsi="Verdana"/>
          <w:sz w:val="20"/>
          <w:szCs w:val="20"/>
        </w:rPr>
        <w:t xml:space="preserve"> PhD,</w:t>
      </w:r>
      <w:r w:rsidRPr="00E57130">
        <w:rPr>
          <w:rFonts w:ascii="Verdana" w:hAnsi="Verdana"/>
          <w:sz w:val="20"/>
          <w:szCs w:val="20"/>
        </w:rPr>
        <w:t xml:space="preserve"> Global External Innovation &amp; Alliances, B</w:t>
      </w:r>
      <w:r w:rsidR="004B57F7" w:rsidRPr="00E57130">
        <w:rPr>
          <w:rFonts w:ascii="Verdana" w:hAnsi="Verdana"/>
          <w:sz w:val="20"/>
          <w:szCs w:val="20"/>
        </w:rPr>
        <w:t>ayer</w:t>
      </w:r>
      <w:r w:rsidR="003A344F">
        <w:rPr>
          <w:rFonts w:ascii="Verdana" w:hAnsi="Verdana"/>
          <w:sz w:val="20"/>
          <w:szCs w:val="20"/>
        </w:rPr>
        <w:t xml:space="preserve"> USA</w:t>
      </w:r>
      <w:r w:rsidRPr="00E57130">
        <w:rPr>
          <w:rFonts w:ascii="Verdana" w:hAnsi="Verdana"/>
          <w:sz w:val="20"/>
          <w:szCs w:val="20"/>
        </w:rPr>
        <w:t xml:space="preserve">, Cambridge MA; Sophie </w:t>
      </w:r>
      <w:proofErr w:type="spellStart"/>
      <w:r w:rsidRPr="00E57130">
        <w:rPr>
          <w:rFonts w:ascii="Verdana" w:hAnsi="Verdana"/>
          <w:sz w:val="20"/>
          <w:szCs w:val="20"/>
        </w:rPr>
        <w:t>Kornowski</w:t>
      </w:r>
      <w:proofErr w:type="spellEnd"/>
      <w:r w:rsidRPr="00E57130">
        <w:rPr>
          <w:rFonts w:ascii="Verdana" w:hAnsi="Verdana"/>
          <w:sz w:val="20"/>
          <w:szCs w:val="20"/>
        </w:rPr>
        <w:t>,</w:t>
      </w:r>
      <w:r w:rsidR="00CA4FD6" w:rsidRPr="00E57130">
        <w:rPr>
          <w:rFonts w:ascii="Verdana" w:hAnsi="Verdana"/>
          <w:sz w:val="20"/>
          <w:szCs w:val="20"/>
        </w:rPr>
        <w:t xml:space="preserve"> PharmD,</w:t>
      </w:r>
      <w:r w:rsidRPr="00E57130">
        <w:rPr>
          <w:rFonts w:ascii="Verdana" w:hAnsi="Verdana"/>
          <w:sz w:val="20"/>
          <w:szCs w:val="20"/>
        </w:rPr>
        <w:t xml:space="preserve"> Senior Partner, </w:t>
      </w:r>
      <w:proofErr w:type="spellStart"/>
      <w:r w:rsidRPr="00E57130">
        <w:rPr>
          <w:rFonts w:ascii="Verdana" w:hAnsi="Verdana"/>
          <w:sz w:val="20"/>
          <w:szCs w:val="20"/>
        </w:rPr>
        <w:t>Gurnet</w:t>
      </w:r>
      <w:proofErr w:type="spellEnd"/>
      <w:r w:rsidRPr="00E57130">
        <w:rPr>
          <w:rFonts w:ascii="Verdana" w:hAnsi="Verdana"/>
          <w:sz w:val="20"/>
          <w:szCs w:val="20"/>
        </w:rPr>
        <w:t xml:space="preserve"> Point Capital, Cambridge MA; Greg Mannix, Vice-President, LSN </w:t>
      </w:r>
      <w:r w:rsidR="000E5093">
        <w:rPr>
          <w:rFonts w:ascii="Verdana" w:hAnsi="Verdana"/>
          <w:sz w:val="20"/>
          <w:szCs w:val="20"/>
        </w:rPr>
        <w:t>(</w:t>
      </w:r>
      <w:r w:rsidRPr="00E57130">
        <w:rPr>
          <w:rFonts w:ascii="Verdana" w:hAnsi="Verdana"/>
          <w:i/>
          <w:iCs/>
          <w:sz w:val="20"/>
          <w:szCs w:val="20"/>
        </w:rPr>
        <w:t>Life Sciences Nation</w:t>
      </w:r>
      <w:r w:rsidR="000E5093">
        <w:rPr>
          <w:rFonts w:ascii="Verdana" w:hAnsi="Verdana"/>
          <w:i/>
          <w:iCs/>
          <w:sz w:val="20"/>
          <w:szCs w:val="20"/>
        </w:rPr>
        <w:t>)</w:t>
      </w:r>
      <w:r w:rsidRPr="00E57130">
        <w:rPr>
          <w:rFonts w:ascii="Verdana" w:hAnsi="Verdana"/>
          <w:sz w:val="20"/>
          <w:szCs w:val="20"/>
        </w:rPr>
        <w:t>, Boston MA; Veronica Miller,</w:t>
      </w:r>
      <w:r w:rsidR="00CA4FD6" w:rsidRPr="00E57130">
        <w:rPr>
          <w:rFonts w:ascii="Verdana" w:hAnsi="Verdana"/>
          <w:sz w:val="20"/>
          <w:szCs w:val="20"/>
        </w:rPr>
        <w:t xml:space="preserve"> MD,</w:t>
      </w:r>
      <w:r w:rsidRPr="00E57130">
        <w:rPr>
          <w:rFonts w:ascii="Verdana" w:hAnsi="Verdana"/>
          <w:sz w:val="20"/>
          <w:szCs w:val="20"/>
        </w:rPr>
        <w:t xml:space="preserve"> Executive Director, Forum for Collaborative Research, Washington DC; Nicolas La Monica, </w:t>
      </w:r>
      <w:r w:rsidR="00CA4FD6" w:rsidRPr="00E57130">
        <w:rPr>
          <w:rFonts w:ascii="Verdana" w:hAnsi="Verdana"/>
          <w:sz w:val="20"/>
          <w:szCs w:val="20"/>
        </w:rPr>
        <w:t xml:space="preserve">PhD, </w:t>
      </w:r>
      <w:r w:rsidRPr="00E57130">
        <w:rPr>
          <w:rFonts w:ascii="Verdana" w:hAnsi="Verdana"/>
          <w:sz w:val="20"/>
          <w:szCs w:val="20"/>
        </w:rPr>
        <w:t>Senior Director, Infectious Diseases @ Johnson &amp; Johnson, Boston MA</w:t>
      </w:r>
      <w:r w:rsidR="000E5093">
        <w:rPr>
          <w:rFonts w:ascii="Verdana" w:hAnsi="Verdana"/>
          <w:sz w:val="20"/>
          <w:szCs w:val="20"/>
        </w:rPr>
        <w:t>, and</w:t>
      </w:r>
      <w:r w:rsidRPr="00E57130">
        <w:rPr>
          <w:rFonts w:ascii="Verdana" w:hAnsi="Verdana"/>
          <w:sz w:val="20"/>
          <w:szCs w:val="20"/>
        </w:rPr>
        <w:t xml:space="preserve"> John Pottage, </w:t>
      </w:r>
      <w:r w:rsidR="00CA4FD6" w:rsidRPr="00E57130">
        <w:rPr>
          <w:rFonts w:ascii="Verdana" w:hAnsi="Verdana"/>
          <w:sz w:val="20"/>
          <w:szCs w:val="20"/>
        </w:rPr>
        <w:t xml:space="preserve">MD, </w:t>
      </w:r>
      <w:r w:rsidRPr="00E57130">
        <w:rPr>
          <w:rFonts w:ascii="Verdana" w:hAnsi="Verdana"/>
          <w:sz w:val="20"/>
          <w:szCs w:val="20"/>
        </w:rPr>
        <w:t xml:space="preserve">Senior Vice President, Chief Scientific &amp; Medical Officer, </w:t>
      </w:r>
      <w:proofErr w:type="spellStart"/>
      <w:r w:rsidRPr="00E57130">
        <w:rPr>
          <w:rFonts w:ascii="Verdana" w:hAnsi="Verdana"/>
          <w:sz w:val="20"/>
          <w:szCs w:val="20"/>
        </w:rPr>
        <w:t>ViiV</w:t>
      </w:r>
      <w:proofErr w:type="spellEnd"/>
      <w:r w:rsidRPr="00E57130">
        <w:rPr>
          <w:rFonts w:ascii="Verdana" w:hAnsi="Verdana"/>
          <w:sz w:val="20"/>
          <w:szCs w:val="20"/>
        </w:rPr>
        <w:t xml:space="preserve"> Healthcare, Collegeville, PA. Th</w:t>
      </w:r>
      <w:r w:rsidR="000E5093">
        <w:rPr>
          <w:rFonts w:ascii="Verdana" w:hAnsi="Verdana"/>
          <w:sz w:val="20"/>
          <w:szCs w:val="20"/>
        </w:rPr>
        <w:t>e</w:t>
      </w:r>
      <w:r w:rsidRPr="00E57130">
        <w:rPr>
          <w:rFonts w:ascii="Verdana" w:hAnsi="Verdana"/>
          <w:sz w:val="20"/>
          <w:szCs w:val="20"/>
        </w:rPr>
        <w:t xml:space="preserve"> panel was moderated by Stephan </w:t>
      </w:r>
      <w:proofErr w:type="spellStart"/>
      <w:r w:rsidRPr="00E57130">
        <w:rPr>
          <w:rFonts w:ascii="Verdana" w:hAnsi="Verdana"/>
          <w:sz w:val="20"/>
          <w:szCs w:val="20"/>
        </w:rPr>
        <w:t>Ogenstad</w:t>
      </w:r>
      <w:proofErr w:type="spellEnd"/>
      <w:r w:rsidRPr="00E57130">
        <w:rPr>
          <w:rFonts w:ascii="Verdana" w:hAnsi="Verdana"/>
          <w:sz w:val="20"/>
          <w:szCs w:val="20"/>
        </w:rPr>
        <w:t>,</w:t>
      </w:r>
      <w:r w:rsidR="00CA4FD6" w:rsidRPr="00E57130">
        <w:rPr>
          <w:rFonts w:ascii="Verdana" w:hAnsi="Verdana"/>
          <w:sz w:val="20"/>
          <w:szCs w:val="20"/>
        </w:rPr>
        <w:t xml:space="preserve"> PhD,</w:t>
      </w:r>
      <w:r w:rsidRPr="00E57130">
        <w:rPr>
          <w:rFonts w:ascii="Verdana" w:hAnsi="Verdana"/>
          <w:sz w:val="20"/>
          <w:szCs w:val="20"/>
        </w:rPr>
        <w:t xml:space="preserve"> President, </w:t>
      </w:r>
      <w:proofErr w:type="spellStart"/>
      <w:r w:rsidRPr="00E57130">
        <w:rPr>
          <w:rFonts w:ascii="Verdana" w:hAnsi="Verdana"/>
          <w:sz w:val="20"/>
          <w:szCs w:val="20"/>
        </w:rPr>
        <w:t>Statogen</w:t>
      </w:r>
      <w:proofErr w:type="spellEnd"/>
      <w:r w:rsidRPr="00E57130">
        <w:rPr>
          <w:rFonts w:ascii="Verdana" w:hAnsi="Verdana"/>
          <w:sz w:val="20"/>
          <w:szCs w:val="20"/>
        </w:rPr>
        <w:t xml:space="preserve"> Consulting LLC, </w:t>
      </w:r>
      <w:r w:rsidR="004849B1">
        <w:rPr>
          <w:rFonts w:ascii="Verdana" w:hAnsi="Verdana"/>
          <w:sz w:val="20"/>
          <w:szCs w:val="20"/>
        </w:rPr>
        <w:t xml:space="preserve">NC, </w:t>
      </w:r>
      <w:r w:rsidRPr="00E57130">
        <w:rPr>
          <w:rFonts w:ascii="Verdana" w:hAnsi="Verdana"/>
          <w:sz w:val="20"/>
          <w:szCs w:val="20"/>
        </w:rPr>
        <w:t>F</w:t>
      </w:r>
      <w:r w:rsidR="004849B1">
        <w:rPr>
          <w:rFonts w:ascii="Verdana" w:hAnsi="Verdana"/>
          <w:sz w:val="20"/>
          <w:szCs w:val="20"/>
        </w:rPr>
        <w:t>ormerly,</w:t>
      </w:r>
      <w:r w:rsidRPr="00E57130">
        <w:rPr>
          <w:rFonts w:ascii="Verdana" w:hAnsi="Verdana"/>
          <w:sz w:val="20"/>
          <w:szCs w:val="20"/>
        </w:rPr>
        <w:t xml:space="preserve"> Advisor to Sweden’s Nobel Prize Committee for Medicine</w:t>
      </w:r>
      <w:r w:rsidR="000E5093">
        <w:rPr>
          <w:rFonts w:ascii="Verdana" w:hAnsi="Verdana"/>
          <w:sz w:val="20"/>
          <w:szCs w:val="20"/>
        </w:rPr>
        <w:t xml:space="preserve"> and</w:t>
      </w:r>
      <w:r w:rsidRPr="00E57130">
        <w:rPr>
          <w:rFonts w:ascii="Verdana" w:hAnsi="Verdana"/>
          <w:sz w:val="20"/>
          <w:szCs w:val="20"/>
        </w:rPr>
        <w:t xml:space="preserve"> Frederick “Rick” Pierce II FEP Capital Advisors, Cambridge MA, New York, Beijing, Shanghai.</w:t>
      </w:r>
      <w:r w:rsidR="00CA4FD6" w:rsidRPr="00E57130">
        <w:rPr>
          <w:rFonts w:ascii="Verdana" w:hAnsi="Verdana"/>
          <w:sz w:val="20"/>
          <w:szCs w:val="20"/>
        </w:rPr>
        <w:t xml:space="preserve"> </w:t>
      </w:r>
      <w:r w:rsidR="005B21C4" w:rsidRPr="00E57130">
        <w:rPr>
          <w:rFonts w:ascii="Verdana" w:hAnsi="Verdana"/>
          <w:sz w:val="20"/>
          <w:szCs w:val="20"/>
        </w:rPr>
        <w:t>Regulatory insights</w:t>
      </w:r>
      <w:r w:rsidR="000E5093">
        <w:rPr>
          <w:rFonts w:ascii="Verdana" w:hAnsi="Verdana"/>
          <w:sz w:val="20"/>
          <w:szCs w:val="20"/>
        </w:rPr>
        <w:t xml:space="preserve"> were offered</w:t>
      </w:r>
      <w:r w:rsidR="005B21C4" w:rsidRPr="00E57130">
        <w:rPr>
          <w:rFonts w:ascii="Verdana" w:hAnsi="Verdana"/>
          <w:sz w:val="20"/>
          <w:szCs w:val="20"/>
        </w:rPr>
        <w:t xml:space="preserve"> by </w:t>
      </w:r>
      <w:proofErr w:type="spellStart"/>
      <w:r w:rsidR="005B21C4" w:rsidRPr="00E57130">
        <w:rPr>
          <w:rFonts w:ascii="Verdana" w:hAnsi="Verdana"/>
          <w:sz w:val="20"/>
          <w:szCs w:val="20"/>
        </w:rPr>
        <w:t>Khelin</w:t>
      </w:r>
      <w:proofErr w:type="spellEnd"/>
      <w:r w:rsidR="005B21C4" w:rsidRPr="00E57130">
        <w:rPr>
          <w:rFonts w:ascii="Verdana" w:hAnsi="Verdana"/>
          <w:sz w:val="20"/>
          <w:szCs w:val="20"/>
        </w:rPr>
        <w:t xml:space="preserve"> Aiken, McDermott Will Emery, </w:t>
      </w:r>
      <w:r w:rsidR="003A344F" w:rsidRPr="00E57130">
        <w:rPr>
          <w:rFonts w:ascii="Verdana" w:hAnsi="Verdana"/>
          <w:sz w:val="20"/>
          <w:szCs w:val="20"/>
        </w:rPr>
        <w:t>Washington</w:t>
      </w:r>
      <w:r w:rsidR="005B21C4" w:rsidRPr="00E57130">
        <w:rPr>
          <w:rFonts w:ascii="Verdana" w:hAnsi="Verdana"/>
          <w:sz w:val="20"/>
          <w:szCs w:val="20"/>
        </w:rPr>
        <w:t xml:space="preserve"> DC. </w:t>
      </w:r>
      <w:r w:rsidR="00CA4FD6" w:rsidRPr="00E57130">
        <w:rPr>
          <w:rFonts w:ascii="Verdana" w:hAnsi="Verdana"/>
          <w:sz w:val="20"/>
          <w:szCs w:val="20"/>
        </w:rPr>
        <w:t>This session was prepared with</w:t>
      </w:r>
      <w:r w:rsidR="005B21C4" w:rsidRPr="00E57130">
        <w:rPr>
          <w:rFonts w:ascii="Verdana" w:hAnsi="Verdana"/>
          <w:sz w:val="20"/>
          <w:szCs w:val="20"/>
        </w:rPr>
        <w:t xml:space="preserve"> the collaboration/</w:t>
      </w:r>
      <w:r w:rsidR="00CA4FD6" w:rsidRPr="00E57130">
        <w:rPr>
          <w:rFonts w:ascii="Verdana" w:hAnsi="Verdana"/>
          <w:sz w:val="20"/>
          <w:szCs w:val="20"/>
        </w:rPr>
        <w:t xml:space="preserve">expertise of Shahin </w:t>
      </w:r>
      <w:proofErr w:type="spellStart"/>
      <w:r w:rsidR="00CA4FD6" w:rsidRPr="00E57130">
        <w:rPr>
          <w:rFonts w:ascii="Verdana" w:hAnsi="Verdana"/>
          <w:sz w:val="20"/>
          <w:szCs w:val="20"/>
        </w:rPr>
        <w:t>Gharakhanian</w:t>
      </w:r>
      <w:proofErr w:type="spellEnd"/>
      <w:r w:rsidR="00CA4FD6" w:rsidRPr="00E57130">
        <w:rPr>
          <w:rFonts w:ascii="Verdana" w:hAnsi="Verdana"/>
          <w:sz w:val="20"/>
          <w:szCs w:val="20"/>
        </w:rPr>
        <w:t xml:space="preserve"> MD, DPH</w:t>
      </w:r>
      <w:r w:rsidR="000E5093">
        <w:rPr>
          <w:rFonts w:ascii="Verdana" w:hAnsi="Verdana"/>
          <w:sz w:val="20"/>
          <w:szCs w:val="20"/>
        </w:rPr>
        <w:t>,</w:t>
      </w:r>
      <w:r w:rsidR="00CA4FD6" w:rsidRPr="00E57130">
        <w:rPr>
          <w:rFonts w:ascii="Verdana" w:hAnsi="Verdana"/>
          <w:sz w:val="20"/>
          <w:szCs w:val="20"/>
        </w:rPr>
        <w:t xml:space="preserve"> Infectious Diseases &amp; Pharmaceutical Medicine, Cambridge MA.</w:t>
      </w:r>
    </w:p>
    <w:p w14:paraId="068CCBBE" w14:textId="77777777" w:rsidR="00063EF1" w:rsidRPr="0092569D" w:rsidRDefault="00063EF1" w:rsidP="002D5755">
      <w:pPr>
        <w:pStyle w:val="ListParagraph"/>
        <w:ind w:left="0"/>
        <w:jc w:val="both"/>
        <w:rPr>
          <w:rFonts w:ascii="Verdana" w:hAnsi="Verdana"/>
          <w:sz w:val="16"/>
          <w:szCs w:val="16"/>
        </w:rPr>
      </w:pPr>
    </w:p>
    <w:p w14:paraId="2B1B703A" w14:textId="2EC39114" w:rsidR="00063EF1" w:rsidRPr="00E57130" w:rsidRDefault="00063EF1" w:rsidP="00063EF1">
      <w:pPr>
        <w:pStyle w:val="ListParagraph"/>
        <w:ind w:left="0"/>
        <w:jc w:val="both"/>
        <w:rPr>
          <w:rFonts w:ascii="Verdana" w:hAnsi="Verdana"/>
          <w:sz w:val="20"/>
          <w:szCs w:val="20"/>
        </w:rPr>
      </w:pPr>
      <w:r w:rsidRPr="00E57130">
        <w:rPr>
          <w:rFonts w:ascii="Verdana" w:hAnsi="Verdana"/>
          <w:sz w:val="20"/>
          <w:szCs w:val="20"/>
        </w:rPr>
        <w:t xml:space="preserve">Five innovative </w:t>
      </w:r>
      <w:r w:rsidR="002E4E40" w:rsidRPr="00E57130">
        <w:rPr>
          <w:rFonts w:ascii="Verdana" w:hAnsi="Verdana"/>
          <w:sz w:val="20"/>
          <w:szCs w:val="20"/>
        </w:rPr>
        <w:t xml:space="preserve">and award-winning </w:t>
      </w:r>
      <w:r w:rsidRPr="00E57130">
        <w:rPr>
          <w:rFonts w:ascii="Verdana" w:hAnsi="Verdana"/>
          <w:sz w:val="20"/>
          <w:szCs w:val="20"/>
        </w:rPr>
        <w:t xml:space="preserve">companies </w:t>
      </w:r>
      <w:r w:rsidR="000E5093">
        <w:rPr>
          <w:rFonts w:ascii="Verdana" w:hAnsi="Verdana"/>
          <w:sz w:val="20"/>
          <w:szCs w:val="20"/>
        </w:rPr>
        <w:t xml:space="preserve">made </w:t>
      </w:r>
      <w:r w:rsidR="002E4E40" w:rsidRPr="00E57130">
        <w:rPr>
          <w:rFonts w:ascii="Verdana" w:hAnsi="Verdana"/>
          <w:sz w:val="20"/>
          <w:szCs w:val="20"/>
        </w:rPr>
        <w:t>present</w:t>
      </w:r>
      <w:r w:rsidR="000E5093">
        <w:rPr>
          <w:rFonts w:ascii="Verdana" w:hAnsi="Verdana"/>
          <w:sz w:val="20"/>
          <w:szCs w:val="20"/>
        </w:rPr>
        <w:t>ations,</w:t>
      </w:r>
      <w:r w:rsidRPr="00E57130">
        <w:rPr>
          <w:rFonts w:ascii="Verdana" w:hAnsi="Verdana"/>
          <w:sz w:val="20"/>
          <w:szCs w:val="20"/>
        </w:rPr>
        <w:t xml:space="preserve"> followed by a discussion:</w:t>
      </w:r>
    </w:p>
    <w:p w14:paraId="56AD2302" w14:textId="77777777" w:rsidR="00063EF1" w:rsidRPr="0092569D" w:rsidRDefault="00063EF1" w:rsidP="00063EF1">
      <w:pPr>
        <w:pStyle w:val="ListParagraph"/>
        <w:ind w:left="0"/>
        <w:jc w:val="both"/>
        <w:rPr>
          <w:rFonts w:ascii="Verdana" w:hAnsi="Verdana"/>
          <w:sz w:val="16"/>
          <w:szCs w:val="16"/>
        </w:rPr>
      </w:pPr>
    </w:p>
    <w:p w14:paraId="4B24D792" w14:textId="1FA169DC" w:rsidR="00063EF1" w:rsidRPr="00E57130" w:rsidRDefault="00063EF1" w:rsidP="00D4513F">
      <w:pPr>
        <w:pStyle w:val="ListParagraph"/>
        <w:ind w:left="0"/>
        <w:jc w:val="center"/>
        <w:rPr>
          <w:rFonts w:ascii="Verdana" w:hAnsi="Verdana"/>
          <w:b/>
          <w:sz w:val="20"/>
          <w:szCs w:val="20"/>
        </w:rPr>
      </w:pPr>
      <w:r w:rsidRPr="00E57130">
        <w:rPr>
          <w:rFonts w:ascii="Verdana" w:hAnsi="Verdana"/>
          <w:b/>
          <w:sz w:val="20"/>
          <w:szCs w:val="20"/>
        </w:rPr>
        <w:t xml:space="preserve">Slide 6: </w:t>
      </w:r>
      <w:r w:rsidRPr="00E57130">
        <w:rPr>
          <w:rFonts w:ascii="Verdana" w:hAnsi="Verdana"/>
          <w:sz w:val="20"/>
          <w:szCs w:val="20"/>
        </w:rPr>
        <w:t xml:space="preserve">Companies presenting </w:t>
      </w:r>
      <w:r w:rsidR="000E5093">
        <w:rPr>
          <w:rFonts w:ascii="Verdana" w:hAnsi="Verdana"/>
          <w:sz w:val="20"/>
          <w:szCs w:val="20"/>
        </w:rPr>
        <w:t xml:space="preserve">during Session 6 </w:t>
      </w:r>
      <w:r w:rsidRPr="00E57130">
        <w:rPr>
          <w:rFonts w:ascii="Verdana" w:hAnsi="Verdana"/>
          <w:sz w:val="20"/>
          <w:szCs w:val="20"/>
        </w:rPr>
        <w:t>at 3</w:t>
      </w:r>
      <w:r w:rsidRPr="00E57130">
        <w:rPr>
          <w:rFonts w:ascii="Verdana" w:hAnsi="Verdana"/>
          <w:sz w:val="20"/>
          <w:szCs w:val="20"/>
          <w:vertAlign w:val="superscript"/>
        </w:rPr>
        <w:t>rd</w:t>
      </w:r>
      <w:r w:rsidRPr="00E57130">
        <w:rPr>
          <w:rFonts w:ascii="Verdana" w:hAnsi="Verdana"/>
          <w:sz w:val="20"/>
          <w:szCs w:val="20"/>
        </w:rPr>
        <w:t xml:space="preserve"> Boston Biotechnology Summit</w:t>
      </w:r>
    </w:p>
    <w:tbl>
      <w:tblPr>
        <w:tblStyle w:val="TableGrid"/>
        <w:tblW w:w="0" w:type="auto"/>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pct20" w:color="auto" w:fill="auto"/>
        <w:tblLook w:val="04A0" w:firstRow="1" w:lastRow="0" w:firstColumn="1" w:lastColumn="0" w:noHBand="0" w:noVBand="1"/>
      </w:tblPr>
      <w:tblGrid>
        <w:gridCol w:w="9330"/>
      </w:tblGrid>
      <w:tr w:rsidR="00063EF1" w:rsidRPr="00E57130" w14:paraId="3B887978" w14:textId="77777777" w:rsidTr="00D4513F">
        <w:tc>
          <w:tcPr>
            <w:tcW w:w="9350" w:type="dxa"/>
            <w:shd w:val="pct20" w:color="auto" w:fill="auto"/>
          </w:tcPr>
          <w:p w14:paraId="5F6EDFB1" w14:textId="77777777" w:rsidR="00063EF1" w:rsidRPr="00E57130" w:rsidRDefault="00F02C0B" w:rsidP="00D4513F">
            <w:pPr>
              <w:pStyle w:val="ListParagraph"/>
              <w:ind w:left="0"/>
              <w:jc w:val="center"/>
              <w:rPr>
                <w:rFonts w:ascii="Verdana" w:hAnsi="Verdana"/>
                <w:sz w:val="20"/>
                <w:szCs w:val="20"/>
              </w:rPr>
            </w:pPr>
            <w:r w:rsidRPr="00E57130">
              <w:rPr>
                <w:rFonts w:ascii="Verdana" w:hAnsi="Verdana"/>
                <w:noProof/>
                <w:sz w:val="20"/>
                <w:szCs w:val="20"/>
              </w:rPr>
              <w:drawing>
                <wp:inline distT="0" distB="0" distL="0" distR="0" wp14:anchorId="5C864032" wp14:editId="57C9A47B">
                  <wp:extent cx="4881880" cy="3511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2575" cy="3512050"/>
                          </a:xfrm>
                          <a:prstGeom prst="rect">
                            <a:avLst/>
                          </a:prstGeom>
                        </pic:spPr>
                      </pic:pic>
                    </a:graphicData>
                  </a:graphic>
                </wp:inline>
              </w:drawing>
            </w:r>
          </w:p>
        </w:tc>
      </w:tr>
    </w:tbl>
    <w:p w14:paraId="7DA8C735" w14:textId="77777777" w:rsidR="00063EF1" w:rsidRPr="00E57130" w:rsidRDefault="00063EF1" w:rsidP="00063EF1">
      <w:pPr>
        <w:pStyle w:val="ListParagraph"/>
        <w:ind w:left="0"/>
        <w:jc w:val="both"/>
        <w:rPr>
          <w:rFonts w:ascii="Verdana" w:hAnsi="Verdana"/>
          <w:sz w:val="20"/>
          <w:szCs w:val="20"/>
        </w:rPr>
      </w:pPr>
    </w:p>
    <w:p w14:paraId="4ACCA7CD" w14:textId="0F783196" w:rsidR="001A0E5E" w:rsidRDefault="000D05B5" w:rsidP="002D5755">
      <w:pPr>
        <w:pStyle w:val="ListParagraph"/>
        <w:ind w:left="0"/>
        <w:jc w:val="both"/>
        <w:rPr>
          <w:rFonts w:ascii="Verdana" w:hAnsi="Verdana"/>
          <w:sz w:val="20"/>
          <w:szCs w:val="20"/>
        </w:rPr>
      </w:pPr>
      <w:r>
        <w:rPr>
          <w:rFonts w:ascii="Verdana" w:hAnsi="Verdana"/>
          <w:sz w:val="20"/>
          <w:szCs w:val="20"/>
        </w:rPr>
        <w:t>During t</w:t>
      </w:r>
      <w:r w:rsidR="001A0E5E" w:rsidRPr="00E57130">
        <w:rPr>
          <w:rFonts w:ascii="Verdana" w:hAnsi="Verdana"/>
          <w:sz w:val="20"/>
          <w:szCs w:val="20"/>
        </w:rPr>
        <w:t>he</w:t>
      </w:r>
      <w:r>
        <w:rPr>
          <w:rFonts w:ascii="Verdana" w:hAnsi="Verdana"/>
          <w:sz w:val="20"/>
          <w:szCs w:val="20"/>
        </w:rPr>
        <w:t xml:space="preserve"> </w:t>
      </w:r>
      <w:r w:rsidR="0092569D">
        <w:rPr>
          <w:rFonts w:ascii="Verdana" w:hAnsi="Verdana"/>
          <w:sz w:val="20"/>
          <w:szCs w:val="20"/>
        </w:rPr>
        <w:t xml:space="preserve">opening and </w:t>
      </w:r>
      <w:r>
        <w:rPr>
          <w:rFonts w:ascii="Verdana" w:hAnsi="Verdana"/>
          <w:sz w:val="20"/>
          <w:szCs w:val="20"/>
        </w:rPr>
        <w:t>closing session of the</w:t>
      </w:r>
      <w:r w:rsidR="001A0E5E" w:rsidRPr="00E57130">
        <w:rPr>
          <w:rFonts w:ascii="Verdana" w:hAnsi="Verdana"/>
          <w:sz w:val="20"/>
          <w:szCs w:val="20"/>
        </w:rPr>
        <w:t xml:space="preserve"> 3</w:t>
      </w:r>
      <w:r w:rsidR="001A0E5E" w:rsidRPr="00E57130">
        <w:rPr>
          <w:rFonts w:ascii="Verdana" w:hAnsi="Verdana"/>
          <w:sz w:val="20"/>
          <w:szCs w:val="20"/>
          <w:vertAlign w:val="superscript"/>
        </w:rPr>
        <w:t>rd</w:t>
      </w:r>
      <w:r w:rsidR="001A0E5E" w:rsidRPr="00E57130">
        <w:rPr>
          <w:rFonts w:ascii="Verdana" w:hAnsi="Verdana"/>
          <w:sz w:val="20"/>
          <w:szCs w:val="20"/>
        </w:rPr>
        <w:t xml:space="preserve"> Boston Biotechnology Summit</w:t>
      </w:r>
      <w:r>
        <w:rPr>
          <w:rFonts w:ascii="Verdana" w:hAnsi="Verdana"/>
          <w:sz w:val="20"/>
          <w:szCs w:val="20"/>
        </w:rPr>
        <w:t>,</w:t>
      </w:r>
      <w:r w:rsidR="001A0E5E" w:rsidRPr="00E57130">
        <w:rPr>
          <w:rFonts w:ascii="Verdana" w:hAnsi="Verdana"/>
          <w:sz w:val="20"/>
          <w:szCs w:val="20"/>
        </w:rPr>
        <w:t xml:space="preserve"> the International Program Committee </w:t>
      </w:r>
      <w:r>
        <w:rPr>
          <w:rFonts w:ascii="Verdana" w:hAnsi="Verdana"/>
          <w:sz w:val="20"/>
          <w:szCs w:val="20"/>
        </w:rPr>
        <w:t xml:space="preserve">described what </w:t>
      </w:r>
      <w:r w:rsidR="0092569D">
        <w:rPr>
          <w:rFonts w:ascii="Verdana" w:hAnsi="Verdana"/>
          <w:sz w:val="20"/>
          <w:szCs w:val="20"/>
        </w:rPr>
        <w:t xml:space="preserve">was to be </w:t>
      </w:r>
      <w:r w:rsidR="001A0E5E" w:rsidRPr="00E57130">
        <w:rPr>
          <w:rFonts w:ascii="Verdana" w:hAnsi="Verdana"/>
          <w:sz w:val="20"/>
          <w:szCs w:val="20"/>
        </w:rPr>
        <w:t xml:space="preserve">achieved during the day and concluding </w:t>
      </w:r>
      <w:r>
        <w:rPr>
          <w:rFonts w:ascii="Verdana" w:hAnsi="Verdana"/>
          <w:sz w:val="20"/>
          <w:szCs w:val="20"/>
        </w:rPr>
        <w:t>as to</w:t>
      </w:r>
      <w:r w:rsidR="001A0E5E" w:rsidRPr="00E57130">
        <w:rPr>
          <w:rFonts w:ascii="Verdana" w:hAnsi="Verdana"/>
          <w:sz w:val="20"/>
          <w:szCs w:val="20"/>
        </w:rPr>
        <w:t xml:space="preserve"> the importance of collaboration </w:t>
      </w:r>
      <w:r>
        <w:rPr>
          <w:rFonts w:ascii="Verdana" w:hAnsi="Verdana"/>
          <w:sz w:val="20"/>
          <w:szCs w:val="20"/>
        </w:rPr>
        <w:t xml:space="preserve">as a </w:t>
      </w:r>
      <w:r w:rsidR="001A0E5E" w:rsidRPr="00E57130">
        <w:rPr>
          <w:rFonts w:ascii="Verdana" w:hAnsi="Verdana"/>
          <w:sz w:val="20"/>
          <w:szCs w:val="20"/>
        </w:rPr>
        <w:t>complement to finance and technology.</w:t>
      </w:r>
    </w:p>
    <w:p w14:paraId="5F367957" w14:textId="15349130" w:rsidR="001A0E5E" w:rsidRPr="004849B1" w:rsidRDefault="001A0E5E" w:rsidP="004849B1">
      <w:pPr>
        <w:pStyle w:val="ListParagraph"/>
        <w:spacing w:after="0"/>
        <w:ind w:left="0"/>
        <w:jc w:val="both"/>
        <w:rPr>
          <w:rFonts w:ascii="Verdana" w:hAnsi="Verdana"/>
          <w:sz w:val="20"/>
          <w:szCs w:val="20"/>
        </w:rPr>
      </w:pPr>
      <w:r w:rsidRPr="004849B1">
        <w:rPr>
          <w:rFonts w:ascii="Verdana" w:hAnsi="Verdana"/>
          <w:b/>
          <w:sz w:val="20"/>
          <w:szCs w:val="20"/>
        </w:rPr>
        <w:t>Summit Sponsors</w:t>
      </w:r>
      <w:r w:rsidRPr="004849B1">
        <w:rPr>
          <w:rFonts w:ascii="Verdana" w:hAnsi="Verdana"/>
          <w:sz w:val="20"/>
          <w:szCs w:val="20"/>
        </w:rPr>
        <w:t>: [</w:t>
      </w:r>
      <w:r w:rsidRPr="004849B1">
        <w:rPr>
          <w:rFonts w:ascii="Verdana" w:hAnsi="Verdana"/>
          <w:sz w:val="20"/>
          <w:szCs w:val="20"/>
          <w:u w:val="single"/>
        </w:rPr>
        <w:t>Platinum</w:t>
      </w:r>
      <w:r w:rsidR="00D4513F" w:rsidRPr="004849B1">
        <w:rPr>
          <w:rFonts w:ascii="Verdana" w:hAnsi="Verdana"/>
          <w:sz w:val="20"/>
          <w:szCs w:val="20"/>
          <w:u w:val="single"/>
        </w:rPr>
        <w:t xml:space="preserve"> Sponsors</w:t>
      </w:r>
      <w:r w:rsidR="00D4513F" w:rsidRPr="004849B1">
        <w:rPr>
          <w:rFonts w:ascii="Verdana" w:hAnsi="Verdana"/>
          <w:sz w:val="20"/>
          <w:szCs w:val="20"/>
        </w:rPr>
        <w:t>]</w:t>
      </w:r>
      <w:r w:rsidRPr="004849B1">
        <w:rPr>
          <w:rFonts w:ascii="Verdana" w:hAnsi="Verdana"/>
          <w:sz w:val="20"/>
          <w:szCs w:val="20"/>
        </w:rPr>
        <w:t xml:space="preserve"> McDermott Will Emery, The Wistar Institute, IPSEN, [</w:t>
      </w:r>
      <w:r w:rsidRPr="004849B1">
        <w:rPr>
          <w:rFonts w:ascii="Verdana" w:hAnsi="Verdana"/>
          <w:sz w:val="20"/>
          <w:szCs w:val="20"/>
          <w:u w:val="single"/>
        </w:rPr>
        <w:t>Gold</w:t>
      </w:r>
      <w:r w:rsidR="00D4513F" w:rsidRPr="004849B1">
        <w:rPr>
          <w:rFonts w:ascii="Verdana" w:hAnsi="Verdana"/>
          <w:sz w:val="20"/>
          <w:szCs w:val="20"/>
          <w:u w:val="single"/>
        </w:rPr>
        <w:t xml:space="preserve"> Sponsors</w:t>
      </w:r>
      <w:r w:rsidRPr="004849B1">
        <w:rPr>
          <w:rFonts w:ascii="Verdana" w:hAnsi="Verdana"/>
          <w:sz w:val="20"/>
          <w:szCs w:val="20"/>
        </w:rPr>
        <w:t xml:space="preserve">] 4Clinics, </w:t>
      </w:r>
      <w:proofErr w:type="spellStart"/>
      <w:r w:rsidRPr="004849B1">
        <w:rPr>
          <w:rFonts w:ascii="Verdana" w:hAnsi="Verdana"/>
          <w:sz w:val="20"/>
          <w:szCs w:val="20"/>
        </w:rPr>
        <w:t>Nanobiotix</w:t>
      </w:r>
      <w:proofErr w:type="spellEnd"/>
      <w:r w:rsidRPr="004849B1">
        <w:rPr>
          <w:rFonts w:ascii="Verdana" w:hAnsi="Verdana"/>
          <w:sz w:val="20"/>
          <w:szCs w:val="20"/>
        </w:rPr>
        <w:t>, [</w:t>
      </w:r>
      <w:r w:rsidRPr="004849B1">
        <w:rPr>
          <w:rFonts w:ascii="Verdana" w:hAnsi="Verdana"/>
          <w:sz w:val="20"/>
          <w:szCs w:val="20"/>
          <w:u w:val="single"/>
        </w:rPr>
        <w:t>Silver</w:t>
      </w:r>
      <w:r w:rsidR="00D4513F" w:rsidRPr="004849B1">
        <w:rPr>
          <w:rFonts w:ascii="Verdana" w:hAnsi="Verdana"/>
          <w:sz w:val="20"/>
          <w:szCs w:val="20"/>
          <w:u w:val="single"/>
        </w:rPr>
        <w:t xml:space="preserve"> Sponsor</w:t>
      </w:r>
      <w:r w:rsidRPr="004849B1">
        <w:rPr>
          <w:rFonts w:ascii="Verdana" w:hAnsi="Verdana"/>
          <w:sz w:val="20"/>
          <w:szCs w:val="20"/>
        </w:rPr>
        <w:t>] CPL Physicians, [</w:t>
      </w:r>
      <w:r w:rsidRPr="004849B1">
        <w:rPr>
          <w:rFonts w:ascii="Verdana" w:hAnsi="Verdana"/>
          <w:sz w:val="20"/>
          <w:szCs w:val="20"/>
          <w:u w:val="single"/>
        </w:rPr>
        <w:t>Biotechnology Circle</w:t>
      </w:r>
      <w:r w:rsidR="00D4513F" w:rsidRPr="004849B1">
        <w:rPr>
          <w:rFonts w:ascii="Verdana" w:hAnsi="Verdana"/>
          <w:sz w:val="20"/>
          <w:szCs w:val="20"/>
        </w:rPr>
        <w:t xml:space="preserve"> </w:t>
      </w:r>
      <w:r w:rsidR="00D4513F" w:rsidRPr="004849B1">
        <w:rPr>
          <w:rFonts w:ascii="Verdana" w:hAnsi="Verdana"/>
          <w:sz w:val="20"/>
          <w:szCs w:val="20"/>
          <w:u w:val="single"/>
        </w:rPr>
        <w:t>Sponsors</w:t>
      </w:r>
      <w:r w:rsidRPr="004849B1">
        <w:rPr>
          <w:rFonts w:ascii="Verdana" w:hAnsi="Verdana"/>
          <w:sz w:val="20"/>
          <w:szCs w:val="20"/>
        </w:rPr>
        <w:t xml:space="preserve">] </w:t>
      </w:r>
      <w:proofErr w:type="spellStart"/>
      <w:r w:rsidRPr="004849B1">
        <w:rPr>
          <w:rFonts w:ascii="Verdana" w:hAnsi="Verdana"/>
          <w:sz w:val="20"/>
          <w:szCs w:val="20"/>
        </w:rPr>
        <w:t>Genopole</w:t>
      </w:r>
      <w:proofErr w:type="spellEnd"/>
      <w:r w:rsidRPr="004849B1">
        <w:rPr>
          <w:rFonts w:ascii="Verdana" w:hAnsi="Verdana"/>
          <w:sz w:val="20"/>
          <w:szCs w:val="20"/>
        </w:rPr>
        <w:t>, German Accelerator Life Sciences, PPD Biotech, R</w:t>
      </w:r>
      <w:r w:rsidR="00D4513F" w:rsidRPr="004849B1">
        <w:rPr>
          <w:rFonts w:ascii="Verdana" w:hAnsi="Verdana"/>
          <w:sz w:val="20"/>
          <w:szCs w:val="20"/>
        </w:rPr>
        <w:t>HO</w:t>
      </w:r>
      <w:r w:rsidRPr="004849B1">
        <w:rPr>
          <w:rFonts w:ascii="Verdana" w:hAnsi="Verdana"/>
          <w:sz w:val="20"/>
          <w:szCs w:val="20"/>
        </w:rPr>
        <w:t>, [</w:t>
      </w:r>
      <w:r w:rsidRPr="004849B1">
        <w:rPr>
          <w:rFonts w:ascii="Verdana" w:hAnsi="Verdana"/>
          <w:sz w:val="20"/>
          <w:szCs w:val="20"/>
          <w:u w:val="single"/>
        </w:rPr>
        <w:t>Friends of Summit</w:t>
      </w:r>
      <w:r w:rsidR="00D4513F" w:rsidRPr="004849B1">
        <w:rPr>
          <w:rFonts w:ascii="Verdana" w:hAnsi="Verdana"/>
          <w:sz w:val="20"/>
          <w:szCs w:val="20"/>
          <w:u w:val="single"/>
        </w:rPr>
        <w:t xml:space="preserve"> Sponsors</w:t>
      </w:r>
      <w:r w:rsidRPr="004849B1">
        <w:rPr>
          <w:rFonts w:ascii="Verdana" w:hAnsi="Verdana"/>
          <w:sz w:val="20"/>
          <w:szCs w:val="20"/>
        </w:rPr>
        <w:t>] Concord Insurance Group, Consulate General of Canada, Boston MA.</w:t>
      </w:r>
    </w:p>
    <w:p w14:paraId="2AC20B17" w14:textId="4DB16EEA" w:rsidR="00D4513F" w:rsidRPr="004849B1" w:rsidRDefault="001A0E5E" w:rsidP="004849B1">
      <w:pPr>
        <w:pStyle w:val="ListParagraph"/>
        <w:spacing w:after="0"/>
        <w:ind w:left="0"/>
        <w:jc w:val="both"/>
        <w:rPr>
          <w:rFonts w:ascii="Verdana" w:hAnsi="Verdana"/>
          <w:sz w:val="20"/>
          <w:szCs w:val="20"/>
        </w:rPr>
      </w:pPr>
      <w:r w:rsidRPr="004849B1">
        <w:rPr>
          <w:rFonts w:ascii="Verdana" w:hAnsi="Verdana"/>
          <w:b/>
          <w:sz w:val="20"/>
          <w:szCs w:val="20"/>
        </w:rPr>
        <w:t>Media Activities:</w:t>
      </w:r>
      <w:r w:rsidRPr="004849B1">
        <w:rPr>
          <w:rFonts w:ascii="Verdana" w:hAnsi="Verdana"/>
          <w:sz w:val="20"/>
          <w:szCs w:val="20"/>
        </w:rPr>
        <w:t xml:space="preserve"> </w:t>
      </w:r>
      <w:r w:rsidR="00D4513F" w:rsidRPr="004849B1">
        <w:rPr>
          <w:rFonts w:ascii="Verdana" w:hAnsi="Verdana"/>
          <w:sz w:val="20"/>
          <w:szCs w:val="20"/>
        </w:rPr>
        <w:t>BIOTECH FINANCES</w:t>
      </w:r>
      <w:r w:rsidRPr="004849B1">
        <w:rPr>
          <w:rFonts w:ascii="Verdana" w:hAnsi="Verdana"/>
          <w:sz w:val="20"/>
          <w:szCs w:val="20"/>
        </w:rPr>
        <w:t xml:space="preserve">, </w:t>
      </w:r>
      <w:r w:rsidR="00927CA0">
        <w:rPr>
          <w:rFonts w:ascii="Verdana" w:hAnsi="Verdana"/>
          <w:sz w:val="20"/>
          <w:szCs w:val="20"/>
        </w:rPr>
        <w:t xml:space="preserve">Linked In Postings, PBJ: </w:t>
      </w:r>
      <w:r w:rsidRPr="004849B1">
        <w:rPr>
          <w:rFonts w:ascii="Verdana" w:hAnsi="Verdana"/>
          <w:sz w:val="20"/>
          <w:szCs w:val="20"/>
        </w:rPr>
        <w:t>Philadelphia Business Journal, Press Releases [Cambridge MA, Paris FR], Video Interviews [</w:t>
      </w:r>
      <w:r w:rsidR="00D4513F" w:rsidRPr="004849B1">
        <w:rPr>
          <w:rFonts w:ascii="Verdana" w:hAnsi="Verdana"/>
          <w:sz w:val="20"/>
          <w:szCs w:val="20"/>
        </w:rPr>
        <w:t xml:space="preserve">managed by </w:t>
      </w:r>
      <w:r w:rsidRPr="004849B1">
        <w:rPr>
          <w:rFonts w:ascii="Verdana" w:hAnsi="Verdana"/>
          <w:sz w:val="20"/>
          <w:szCs w:val="20"/>
        </w:rPr>
        <w:t>Dreamland Technologies LLC].</w:t>
      </w:r>
    </w:p>
    <w:p w14:paraId="14F09D32" w14:textId="77777777" w:rsidR="004849B1" w:rsidRPr="004849B1" w:rsidRDefault="004849B1" w:rsidP="004849B1">
      <w:pPr>
        <w:pStyle w:val="ListParagraph"/>
        <w:spacing w:after="0"/>
        <w:ind w:left="0"/>
        <w:jc w:val="both"/>
        <w:rPr>
          <w:rFonts w:ascii="Verdana" w:hAnsi="Verdana"/>
          <w:sz w:val="16"/>
          <w:szCs w:val="16"/>
        </w:rPr>
      </w:pPr>
    </w:p>
    <w:tbl>
      <w:tblPr>
        <w:tblStyle w:val="TableGrid"/>
        <w:tblW w:w="0" w:type="auto"/>
        <w:shd w:val="clear" w:color="auto" w:fill="000099"/>
        <w:tblLook w:val="04A0" w:firstRow="1" w:lastRow="0" w:firstColumn="1" w:lastColumn="0" w:noHBand="0" w:noVBand="1"/>
      </w:tblPr>
      <w:tblGrid>
        <w:gridCol w:w="9350"/>
      </w:tblGrid>
      <w:tr w:rsidR="001A0E5E" w:rsidRPr="00E57130" w14:paraId="4170C2EE" w14:textId="77777777" w:rsidTr="00972647">
        <w:tc>
          <w:tcPr>
            <w:tcW w:w="9350" w:type="dxa"/>
            <w:shd w:val="clear" w:color="auto" w:fill="000099"/>
          </w:tcPr>
          <w:p w14:paraId="74EB2F16" w14:textId="77777777" w:rsidR="00393FCF" w:rsidRPr="00E57130" w:rsidRDefault="00393FCF" w:rsidP="00972647">
            <w:pPr>
              <w:tabs>
                <w:tab w:val="left" w:pos="3060"/>
              </w:tabs>
              <w:jc w:val="both"/>
              <w:rPr>
                <w:rFonts w:ascii="Verdana" w:hAnsi="Verdana"/>
                <w:b/>
                <w:color w:val="FFFFFF" w:themeColor="background1"/>
              </w:rPr>
            </w:pPr>
          </w:p>
          <w:p w14:paraId="7D7A59B9" w14:textId="08BAD47E" w:rsidR="001A0E5E" w:rsidRPr="00E57130" w:rsidRDefault="004B57F7" w:rsidP="00972647">
            <w:pPr>
              <w:tabs>
                <w:tab w:val="left" w:pos="3060"/>
              </w:tabs>
              <w:jc w:val="both"/>
              <w:rPr>
                <w:rFonts w:ascii="Verdana" w:hAnsi="Verdana"/>
                <w:b/>
                <w:color w:val="FFFFFF" w:themeColor="background1"/>
              </w:rPr>
            </w:pPr>
            <w:r w:rsidRPr="00E57130">
              <w:rPr>
                <w:rFonts w:ascii="Verdana" w:hAnsi="Verdana"/>
                <w:b/>
                <w:color w:val="FFFFFF" w:themeColor="background1"/>
              </w:rPr>
              <w:t>IN CONCLUSION</w:t>
            </w:r>
            <w:r w:rsidR="001A0E5E" w:rsidRPr="00E57130">
              <w:rPr>
                <w:rFonts w:ascii="Verdana" w:hAnsi="Verdana"/>
                <w:b/>
                <w:color w:val="FFFFFF" w:themeColor="background1"/>
              </w:rPr>
              <w:t>: SUMMIT MISSION</w:t>
            </w:r>
          </w:p>
          <w:p w14:paraId="59D0FC6D" w14:textId="77777777" w:rsidR="00393FCF" w:rsidRPr="00E57130" w:rsidRDefault="00393FCF" w:rsidP="00972647">
            <w:pPr>
              <w:tabs>
                <w:tab w:val="left" w:pos="3060"/>
              </w:tabs>
              <w:jc w:val="both"/>
              <w:rPr>
                <w:rFonts w:ascii="Verdana" w:hAnsi="Verdana"/>
                <w:b/>
                <w:color w:val="000099"/>
              </w:rPr>
            </w:pPr>
          </w:p>
        </w:tc>
      </w:tr>
    </w:tbl>
    <w:p w14:paraId="36EFB911" w14:textId="13589881" w:rsidR="001A0E5E" w:rsidRPr="00E57130" w:rsidRDefault="001A0E5E" w:rsidP="002C254B">
      <w:pPr>
        <w:tabs>
          <w:tab w:val="left" w:pos="3060"/>
        </w:tabs>
        <w:spacing w:after="0"/>
        <w:jc w:val="both"/>
        <w:rPr>
          <w:rFonts w:ascii="Verdana" w:hAnsi="Verdana"/>
          <w:bCs/>
          <w:sz w:val="20"/>
          <w:szCs w:val="20"/>
        </w:rPr>
      </w:pPr>
      <w:r w:rsidRPr="00E57130">
        <w:rPr>
          <w:rFonts w:ascii="Verdana" w:hAnsi="Verdana"/>
          <w:bCs/>
          <w:sz w:val="20"/>
          <w:szCs w:val="20"/>
        </w:rPr>
        <w:t>An exclusive, Trans-Atlantic bridge designed to foster innovative synergies between biotech and pharma compan</w:t>
      </w:r>
      <w:r w:rsidR="00E24231" w:rsidRPr="00E57130">
        <w:rPr>
          <w:rFonts w:ascii="Verdana" w:hAnsi="Verdana"/>
          <w:bCs/>
          <w:sz w:val="20"/>
          <w:szCs w:val="20"/>
        </w:rPr>
        <w:t xml:space="preserve">ies, healthcare-focused cities </w:t>
      </w:r>
      <w:r w:rsidRPr="00E57130">
        <w:rPr>
          <w:rFonts w:ascii="Verdana" w:hAnsi="Verdana"/>
          <w:bCs/>
          <w:sz w:val="20"/>
          <w:szCs w:val="20"/>
        </w:rPr>
        <w:t>and regional clusters, institutional, philant</w:t>
      </w:r>
      <w:r w:rsidR="002C254B" w:rsidRPr="00E57130">
        <w:rPr>
          <w:rFonts w:ascii="Verdana" w:hAnsi="Verdana"/>
          <w:bCs/>
          <w:sz w:val="20"/>
          <w:szCs w:val="20"/>
        </w:rPr>
        <w:t>hropic and strategic investors.</w:t>
      </w:r>
      <w:r w:rsidR="004B57F7" w:rsidRPr="00E57130">
        <w:rPr>
          <w:rFonts w:ascii="Verdana" w:hAnsi="Verdana"/>
          <w:bCs/>
          <w:sz w:val="20"/>
          <w:szCs w:val="20"/>
        </w:rPr>
        <w:t xml:space="preserve"> </w:t>
      </w:r>
      <w:r w:rsidRPr="00E57130">
        <w:rPr>
          <w:rFonts w:ascii="Verdana" w:hAnsi="Verdana"/>
          <w:bCs/>
          <w:sz w:val="20"/>
          <w:szCs w:val="20"/>
        </w:rPr>
        <w:t xml:space="preserve">The Summit's intent is to spark projects, their financing and strategic deals </w:t>
      </w:r>
      <w:r w:rsidR="000D05B5">
        <w:rPr>
          <w:rFonts w:ascii="Verdana" w:hAnsi="Verdana"/>
          <w:bCs/>
          <w:sz w:val="20"/>
          <w:szCs w:val="20"/>
        </w:rPr>
        <w:t xml:space="preserve">in order </w:t>
      </w:r>
      <w:r w:rsidRPr="00E57130">
        <w:rPr>
          <w:rFonts w:ascii="Verdana" w:hAnsi="Verdana"/>
          <w:bCs/>
          <w:sz w:val="20"/>
          <w:szCs w:val="20"/>
        </w:rPr>
        <w:t xml:space="preserve">to solve unmet medical needs </w:t>
      </w:r>
      <w:r w:rsidR="000D05B5">
        <w:rPr>
          <w:rFonts w:ascii="Verdana" w:hAnsi="Verdana"/>
          <w:bCs/>
          <w:sz w:val="20"/>
          <w:szCs w:val="20"/>
        </w:rPr>
        <w:t>and</w:t>
      </w:r>
      <w:r w:rsidRPr="00E57130">
        <w:rPr>
          <w:rFonts w:ascii="Verdana" w:hAnsi="Verdana"/>
          <w:bCs/>
          <w:sz w:val="20"/>
          <w:szCs w:val="20"/>
        </w:rPr>
        <w:t xml:space="preserve"> improve patient lives globally</w:t>
      </w:r>
      <w:r w:rsidR="004B57F7" w:rsidRPr="00E57130">
        <w:rPr>
          <w:rFonts w:ascii="Verdana" w:hAnsi="Verdana"/>
          <w:bCs/>
          <w:sz w:val="20"/>
          <w:szCs w:val="20"/>
        </w:rPr>
        <w:t>.</w:t>
      </w:r>
    </w:p>
    <w:p w14:paraId="7D78E2FC" w14:textId="77777777" w:rsidR="00E24231" w:rsidRPr="004849B1" w:rsidRDefault="00E24231" w:rsidP="002C254B">
      <w:pPr>
        <w:tabs>
          <w:tab w:val="left" w:pos="3060"/>
        </w:tabs>
        <w:spacing w:after="0"/>
        <w:jc w:val="both"/>
        <w:rPr>
          <w:rFonts w:ascii="Verdana" w:hAnsi="Verdana"/>
          <w:bCs/>
          <w:sz w:val="16"/>
          <w:szCs w:val="16"/>
        </w:rPr>
      </w:pPr>
    </w:p>
    <w:tbl>
      <w:tblPr>
        <w:tblStyle w:val="TableGrid"/>
        <w:tblW w:w="0" w:type="auto"/>
        <w:shd w:val="clear" w:color="auto" w:fill="000099"/>
        <w:tblLook w:val="04A0" w:firstRow="1" w:lastRow="0" w:firstColumn="1" w:lastColumn="0" w:noHBand="0" w:noVBand="1"/>
      </w:tblPr>
      <w:tblGrid>
        <w:gridCol w:w="9350"/>
      </w:tblGrid>
      <w:tr w:rsidR="001A0E5E" w:rsidRPr="00E57130" w14:paraId="7C26A9E6" w14:textId="77777777" w:rsidTr="00972647">
        <w:tc>
          <w:tcPr>
            <w:tcW w:w="9350" w:type="dxa"/>
            <w:shd w:val="clear" w:color="auto" w:fill="000099"/>
          </w:tcPr>
          <w:p w14:paraId="259B8609" w14:textId="77777777" w:rsidR="00393FCF" w:rsidRPr="00E57130" w:rsidRDefault="00393FCF" w:rsidP="00972647">
            <w:pPr>
              <w:tabs>
                <w:tab w:val="left" w:pos="3060"/>
              </w:tabs>
              <w:jc w:val="both"/>
              <w:rPr>
                <w:rFonts w:ascii="Verdana" w:hAnsi="Verdana"/>
                <w:b/>
                <w:color w:val="FFFFFF" w:themeColor="background1"/>
              </w:rPr>
            </w:pPr>
          </w:p>
          <w:p w14:paraId="5A71DE56" w14:textId="644AD398" w:rsidR="001A0E5E" w:rsidRPr="00E57130" w:rsidRDefault="001A0E5E" w:rsidP="00972647">
            <w:pPr>
              <w:tabs>
                <w:tab w:val="left" w:pos="3060"/>
              </w:tabs>
              <w:jc w:val="both"/>
              <w:rPr>
                <w:rFonts w:ascii="Verdana" w:hAnsi="Verdana"/>
                <w:b/>
                <w:color w:val="FFFFFF" w:themeColor="background1"/>
              </w:rPr>
            </w:pPr>
            <w:r w:rsidRPr="00E57130">
              <w:rPr>
                <w:rFonts w:ascii="Verdana" w:hAnsi="Verdana"/>
                <w:b/>
                <w:color w:val="FFFFFF" w:themeColor="background1"/>
              </w:rPr>
              <w:sym w:font="Wingdings" w:char="F026"/>
            </w:r>
            <w:r w:rsidRPr="00E57130">
              <w:rPr>
                <w:rFonts w:ascii="Verdana" w:hAnsi="Verdana"/>
                <w:b/>
                <w:color w:val="FFFFFF" w:themeColor="background1"/>
              </w:rPr>
              <w:t xml:space="preserve"> B</w:t>
            </w:r>
            <w:r w:rsidR="004B57F7" w:rsidRPr="00E57130">
              <w:rPr>
                <w:rFonts w:ascii="Verdana" w:hAnsi="Verdana"/>
                <w:b/>
                <w:color w:val="FFFFFF" w:themeColor="background1"/>
              </w:rPr>
              <w:t>IBLIOGRAPHY</w:t>
            </w:r>
            <w:r w:rsidR="00F13C60" w:rsidRPr="00E57130">
              <w:rPr>
                <w:rFonts w:ascii="Verdana" w:hAnsi="Verdana"/>
                <w:b/>
                <w:color w:val="FFFFFF" w:themeColor="background1"/>
              </w:rPr>
              <w:t xml:space="preserve"> </w:t>
            </w:r>
            <w:r w:rsidR="00E24231" w:rsidRPr="00E57130">
              <w:rPr>
                <w:rFonts w:ascii="Verdana" w:hAnsi="Verdana"/>
                <w:b/>
                <w:color w:val="FFFFFF" w:themeColor="background1"/>
              </w:rPr>
              <w:t>/</w:t>
            </w:r>
            <w:r w:rsidR="00F13C60" w:rsidRPr="00E57130">
              <w:rPr>
                <w:rFonts w:ascii="Verdana" w:hAnsi="Verdana"/>
                <w:b/>
                <w:color w:val="FFFFFF" w:themeColor="background1"/>
              </w:rPr>
              <w:t xml:space="preserve"> REFERENCES</w:t>
            </w:r>
          </w:p>
          <w:p w14:paraId="5D6B65A1" w14:textId="77777777" w:rsidR="002C254B" w:rsidRPr="00E57130" w:rsidRDefault="002C254B" w:rsidP="00972647">
            <w:pPr>
              <w:tabs>
                <w:tab w:val="left" w:pos="3060"/>
              </w:tabs>
              <w:jc w:val="both"/>
              <w:rPr>
                <w:rFonts w:ascii="Verdana" w:hAnsi="Verdana"/>
                <w:b/>
                <w:color w:val="000099"/>
              </w:rPr>
            </w:pPr>
          </w:p>
        </w:tc>
      </w:tr>
    </w:tbl>
    <w:p w14:paraId="66EF927C" w14:textId="25A46AAD"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Boston Biotechnology Summit, </w:t>
      </w:r>
      <w:r w:rsidRPr="00E57130">
        <w:rPr>
          <w:rFonts w:ascii="Verdana" w:hAnsi="Verdana"/>
          <w:i/>
          <w:sz w:val="20"/>
          <w:szCs w:val="20"/>
          <w:lang w:val="en-US"/>
        </w:rPr>
        <w:t>3</w:t>
      </w:r>
      <w:r w:rsidRPr="00E57130">
        <w:rPr>
          <w:rFonts w:ascii="Verdana" w:hAnsi="Verdana"/>
          <w:i/>
          <w:sz w:val="20"/>
          <w:szCs w:val="20"/>
          <w:vertAlign w:val="superscript"/>
          <w:lang w:val="en-US"/>
        </w:rPr>
        <w:t>rd</w:t>
      </w:r>
      <w:r w:rsidRPr="00E57130">
        <w:rPr>
          <w:rFonts w:ascii="Verdana" w:hAnsi="Verdana"/>
          <w:i/>
          <w:sz w:val="20"/>
          <w:szCs w:val="20"/>
          <w:lang w:val="en-US"/>
        </w:rPr>
        <w:t xml:space="preserve"> Summit Booklet</w:t>
      </w:r>
      <w:r w:rsidRPr="00E57130">
        <w:rPr>
          <w:rFonts w:ascii="Verdana" w:hAnsi="Verdana"/>
          <w:sz w:val="20"/>
          <w:szCs w:val="20"/>
          <w:lang w:val="en-US"/>
        </w:rPr>
        <w:t xml:space="preserve">, </w:t>
      </w:r>
      <w:r w:rsidR="00E24231" w:rsidRPr="00E57130">
        <w:rPr>
          <w:rFonts w:ascii="Verdana" w:hAnsi="Verdana"/>
          <w:sz w:val="20"/>
          <w:szCs w:val="20"/>
          <w:lang w:val="en-US"/>
        </w:rPr>
        <w:t xml:space="preserve">Philadelphia PA, </w:t>
      </w:r>
      <w:r w:rsidRPr="00E57130">
        <w:rPr>
          <w:rFonts w:ascii="Verdana" w:hAnsi="Verdana"/>
          <w:sz w:val="20"/>
          <w:szCs w:val="20"/>
          <w:lang w:val="en-US"/>
        </w:rPr>
        <w:t>2 June 2019.</w:t>
      </w:r>
    </w:p>
    <w:p w14:paraId="51A531A7" w14:textId="2A19AE9A" w:rsidR="00F13C60" w:rsidRPr="00E57130" w:rsidRDefault="00E24231"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Boston Biotechnology Summit </w:t>
      </w:r>
      <w:r w:rsidR="00F13C60" w:rsidRPr="00E57130">
        <w:rPr>
          <w:rFonts w:ascii="Verdana" w:hAnsi="Verdana"/>
          <w:sz w:val="20"/>
          <w:szCs w:val="20"/>
          <w:lang w:val="en-US"/>
        </w:rPr>
        <w:t>Website</w:t>
      </w:r>
      <w:r w:rsidRPr="00E57130">
        <w:rPr>
          <w:rFonts w:ascii="Verdana" w:hAnsi="Verdana"/>
          <w:sz w:val="20"/>
          <w:szCs w:val="20"/>
          <w:lang w:val="en-US"/>
        </w:rPr>
        <w:t>:</w:t>
      </w:r>
      <w:r w:rsidR="00F13C60" w:rsidRPr="00E57130">
        <w:rPr>
          <w:rFonts w:ascii="Verdana" w:hAnsi="Verdana"/>
          <w:sz w:val="20"/>
          <w:szCs w:val="20"/>
          <w:lang w:val="en-US"/>
        </w:rPr>
        <w:t xml:space="preserve"> </w:t>
      </w:r>
      <w:hyperlink r:id="rId17" w:history="1">
        <w:r w:rsidRPr="00E57130">
          <w:rPr>
            <w:rStyle w:val="Hyperlink"/>
            <w:rFonts w:ascii="Verdana" w:hAnsi="Verdana"/>
            <w:sz w:val="20"/>
            <w:szCs w:val="20"/>
            <w:lang w:val="en-US"/>
          </w:rPr>
          <w:t>www.bostonbiotechnologysummit.com</w:t>
        </w:r>
      </w:hyperlink>
    </w:p>
    <w:p w14:paraId="51A2355F"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Chase J. Innovation Leadership in Drug Development </w:t>
      </w:r>
      <w:proofErr w:type="spellStart"/>
      <w:r w:rsidRPr="00E57130">
        <w:rPr>
          <w:rFonts w:ascii="Verdana" w:hAnsi="Verdana"/>
          <w:i/>
          <w:sz w:val="20"/>
          <w:szCs w:val="20"/>
          <w:lang w:val="en-US"/>
        </w:rPr>
        <w:t>BioProcess</w:t>
      </w:r>
      <w:proofErr w:type="spellEnd"/>
      <w:r w:rsidRPr="00E57130">
        <w:rPr>
          <w:rFonts w:ascii="Verdana" w:hAnsi="Verdana"/>
          <w:i/>
          <w:sz w:val="20"/>
          <w:szCs w:val="20"/>
          <w:lang w:val="en-US"/>
        </w:rPr>
        <w:t xml:space="preserve"> International</w:t>
      </w:r>
      <w:r w:rsidRPr="00E57130">
        <w:rPr>
          <w:rFonts w:ascii="Verdana" w:hAnsi="Verdana"/>
          <w:sz w:val="20"/>
          <w:szCs w:val="20"/>
          <w:lang w:val="en-US"/>
        </w:rPr>
        <w:t xml:space="preserve"> 2019; 17(4) April 2019.</w:t>
      </w:r>
    </w:p>
    <w:p w14:paraId="56E65A6C"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proofErr w:type="spellStart"/>
      <w:r w:rsidRPr="00E57130">
        <w:rPr>
          <w:rFonts w:ascii="Verdana" w:hAnsi="Verdana"/>
          <w:sz w:val="20"/>
          <w:szCs w:val="20"/>
          <w:lang w:val="en-US"/>
        </w:rPr>
        <w:t>Domdey</w:t>
      </w:r>
      <w:proofErr w:type="spellEnd"/>
      <w:r w:rsidRPr="00E57130">
        <w:rPr>
          <w:rFonts w:ascii="Verdana" w:hAnsi="Verdana"/>
          <w:sz w:val="20"/>
          <w:szCs w:val="20"/>
          <w:lang w:val="en-US"/>
        </w:rPr>
        <w:t xml:space="preserve"> H. Bavarian Biotech Q&amp;A. </w:t>
      </w:r>
      <w:r w:rsidRPr="00E57130">
        <w:rPr>
          <w:rFonts w:ascii="Verdana" w:hAnsi="Verdana"/>
          <w:i/>
          <w:sz w:val="20"/>
          <w:szCs w:val="20"/>
          <w:lang w:val="en-US"/>
        </w:rPr>
        <w:t>Nature</w:t>
      </w:r>
      <w:r w:rsidRPr="00E57130">
        <w:rPr>
          <w:rFonts w:ascii="Verdana" w:hAnsi="Verdana"/>
          <w:sz w:val="20"/>
          <w:szCs w:val="20"/>
          <w:lang w:val="en-US"/>
        </w:rPr>
        <w:t>, 2016; 533:S30-31</w:t>
      </w:r>
    </w:p>
    <w:p w14:paraId="5E27C410"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Gautam A. The changing model of Big Pharma: impact of key trends. </w:t>
      </w:r>
      <w:r w:rsidRPr="00E57130">
        <w:rPr>
          <w:rFonts w:ascii="Verdana" w:hAnsi="Verdana"/>
          <w:i/>
          <w:sz w:val="20"/>
          <w:szCs w:val="20"/>
          <w:lang w:val="en-US"/>
        </w:rPr>
        <w:t xml:space="preserve">Drug Discovery Today </w:t>
      </w:r>
      <w:r w:rsidRPr="00E57130">
        <w:rPr>
          <w:rFonts w:ascii="Verdana" w:hAnsi="Verdana"/>
          <w:sz w:val="20"/>
          <w:szCs w:val="20"/>
          <w:lang w:val="en-US"/>
        </w:rPr>
        <w:t>2016; 21: 379-384.</w:t>
      </w:r>
    </w:p>
    <w:p w14:paraId="36998A0E"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proofErr w:type="spellStart"/>
      <w:r w:rsidRPr="00E57130">
        <w:rPr>
          <w:rFonts w:ascii="Verdana" w:hAnsi="Verdana"/>
          <w:sz w:val="20"/>
          <w:szCs w:val="20"/>
          <w:lang w:val="en-US"/>
        </w:rPr>
        <w:t>Gersdorf</w:t>
      </w:r>
      <w:proofErr w:type="spellEnd"/>
      <w:r w:rsidRPr="00E57130">
        <w:rPr>
          <w:rFonts w:ascii="Verdana" w:hAnsi="Verdana"/>
          <w:sz w:val="20"/>
          <w:szCs w:val="20"/>
          <w:lang w:val="en-US"/>
        </w:rPr>
        <w:t xml:space="preserve"> Th </w:t>
      </w:r>
      <w:r w:rsidRPr="00E57130">
        <w:rPr>
          <w:rFonts w:ascii="Verdana" w:hAnsi="Verdana"/>
          <w:i/>
          <w:sz w:val="20"/>
          <w:szCs w:val="20"/>
          <w:lang w:val="en-US"/>
        </w:rPr>
        <w:t>et al</w:t>
      </w:r>
      <w:r w:rsidRPr="00E57130">
        <w:rPr>
          <w:rFonts w:ascii="Verdana" w:hAnsi="Verdana"/>
          <w:sz w:val="20"/>
          <w:szCs w:val="20"/>
          <w:lang w:val="en-US"/>
        </w:rPr>
        <w:t xml:space="preserve">. Demystifying Academia-Industry Collaboration. </w:t>
      </w:r>
      <w:r w:rsidRPr="00E57130">
        <w:rPr>
          <w:rFonts w:ascii="Verdana" w:hAnsi="Verdana"/>
          <w:i/>
          <w:sz w:val="20"/>
          <w:szCs w:val="20"/>
          <w:lang w:val="en-US"/>
        </w:rPr>
        <w:t>Nature Review Drug Discovery</w:t>
      </w:r>
      <w:r w:rsidRPr="00E57130">
        <w:rPr>
          <w:rFonts w:ascii="Verdana" w:hAnsi="Verdana"/>
          <w:sz w:val="20"/>
          <w:szCs w:val="20"/>
          <w:lang w:val="en-US"/>
        </w:rPr>
        <w:t>, Advance Online Publication 2019.</w:t>
      </w:r>
    </w:p>
    <w:p w14:paraId="2FB09918" w14:textId="77777777" w:rsidR="008F6080" w:rsidRPr="00E57130" w:rsidRDefault="008F6080" w:rsidP="008F6080">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Ghazal S, </w:t>
      </w:r>
      <w:proofErr w:type="spellStart"/>
      <w:r w:rsidRPr="00E57130">
        <w:rPr>
          <w:rFonts w:ascii="Verdana" w:hAnsi="Verdana"/>
          <w:sz w:val="20"/>
          <w:szCs w:val="20"/>
          <w:lang w:val="en-US"/>
        </w:rPr>
        <w:t>Sauthier</w:t>
      </w:r>
      <w:proofErr w:type="spellEnd"/>
      <w:r w:rsidRPr="00E57130">
        <w:rPr>
          <w:rFonts w:ascii="Verdana" w:hAnsi="Verdana"/>
          <w:sz w:val="20"/>
          <w:szCs w:val="20"/>
          <w:lang w:val="en-US"/>
        </w:rPr>
        <w:t xml:space="preserve"> M, </w:t>
      </w:r>
      <w:proofErr w:type="spellStart"/>
      <w:r w:rsidRPr="00E57130">
        <w:rPr>
          <w:rFonts w:ascii="Verdana" w:hAnsi="Verdana"/>
          <w:sz w:val="20"/>
          <w:szCs w:val="20"/>
          <w:lang w:val="en-US"/>
        </w:rPr>
        <w:t>Brossier</w:t>
      </w:r>
      <w:proofErr w:type="spellEnd"/>
      <w:r w:rsidRPr="00E57130">
        <w:rPr>
          <w:rFonts w:ascii="Verdana" w:hAnsi="Verdana"/>
          <w:sz w:val="20"/>
          <w:szCs w:val="20"/>
          <w:lang w:val="en-US"/>
        </w:rPr>
        <w:t xml:space="preserve"> D, </w:t>
      </w:r>
      <w:proofErr w:type="spellStart"/>
      <w:r w:rsidRPr="00E57130">
        <w:rPr>
          <w:rFonts w:ascii="Verdana" w:hAnsi="Verdana"/>
          <w:sz w:val="20"/>
          <w:szCs w:val="20"/>
          <w:lang w:val="en-US"/>
        </w:rPr>
        <w:t>Bouchir</w:t>
      </w:r>
      <w:proofErr w:type="spellEnd"/>
      <w:r w:rsidRPr="00E57130">
        <w:rPr>
          <w:rFonts w:ascii="Verdana" w:hAnsi="Verdana"/>
          <w:sz w:val="20"/>
          <w:szCs w:val="20"/>
          <w:lang w:val="en-US"/>
        </w:rPr>
        <w:t xml:space="preserve"> W, </w:t>
      </w:r>
      <w:proofErr w:type="spellStart"/>
      <w:r w:rsidRPr="00E57130">
        <w:rPr>
          <w:rFonts w:ascii="Verdana" w:hAnsi="Verdana"/>
          <w:sz w:val="20"/>
          <w:szCs w:val="20"/>
          <w:lang w:val="en-US"/>
        </w:rPr>
        <w:t>Jouvet</w:t>
      </w:r>
      <w:proofErr w:type="spellEnd"/>
      <w:r w:rsidRPr="00E57130">
        <w:rPr>
          <w:rFonts w:ascii="Verdana" w:hAnsi="Verdana"/>
          <w:sz w:val="20"/>
          <w:szCs w:val="20"/>
          <w:lang w:val="en-US"/>
        </w:rPr>
        <w:t xml:space="preserve"> PA, </w:t>
      </w:r>
      <w:proofErr w:type="spellStart"/>
      <w:r w:rsidRPr="00E57130">
        <w:rPr>
          <w:rFonts w:ascii="Verdana" w:hAnsi="Verdana"/>
          <w:sz w:val="20"/>
          <w:szCs w:val="20"/>
          <w:lang w:val="en-US"/>
        </w:rPr>
        <w:t>Noumeir</w:t>
      </w:r>
      <w:proofErr w:type="spellEnd"/>
      <w:r w:rsidRPr="00E57130">
        <w:rPr>
          <w:rFonts w:ascii="Verdana" w:hAnsi="Verdana"/>
          <w:sz w:val="20"/>
          <w:szCs w:val="20"/>
          <w:lang w:val="en-US"/>
        </w:rPr>
        <w:t xml:space="preserve"> R. Using machine learning models to predict oxygen saturation following ventilator support adjustment in critically ill children: a single center pilot study. </w:t>
      </w:r>
      <w:r w:rsidRPr="00E57130">
        <w:rPr>
          <w:rFonts w:ascii="Verdana" w:hAnsi="Verdana"/>
          <w:i/>
          <w:sz w:val="20"/>
          <w:szCs w:val="20"/>
          <w:lang w:val="en-US"/>
        </w:rPr>
        <w:t>PLOS ONE</w:t>
      </w:r>
      <w:r w:rsidRPr="00E57130">
        <w:rPr>
          <w:rFonts w:ascii="Verdana" w:hAnsi="Verdana"/>
          <w:sz w:val="20"/>
          <w:szCs w:val="20"/>
          <w:lang w:val="en-US"/>
        </w:rPr>
        <w:t xml:space="preserve"> 2019 14(2): e0198921.</w:t>
      </w:r>
    </w:p>
    <w:p w14:paraId="3B5218AC"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Gower JM. Evolving role of collaboration in biotechnology. </w:t>
      </w:r>
      <w:r w:rsidRPr="00E57130">
        <w:rPr>
          <w:rFonts w:ascii="Verdana" w:hAnsi="Verdana"/>
          <w:i/>
          <w:iCs/>
          <w:sz w:val="20"/>
          <w:szCs w:val="20"/>
          <w:lang w:val="en-US"/>
        </w:rPr>
        <w:t>Bioentrepreneur</w:t>
      </w:r>
      <w:r w:rsidRPr="00E57130">
        <w:rPr>
          <w:rFonts w:ascii="Verdana" w:hAnsi="Verdana"/>
          <w:sz w:val="20"/>
          <w:szCs w:val="20"/>
          <w:lang w:val="en-US"/>
        </w:rPr>
        <w:t xml:space="preserve"> 1998; 16: 31-32.</w:t>
      </w:r>
    </w:p>
    <w:p w14:paraId="4A4DA27D"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Grant A. Give &amp; Take: Why helping others drives our success. </w:t>
      </w:r>
      <w:r w:rsidRPr="00E57130">
        <w:rPr>
          <w:rFonts w:ascii="Verdana" w:hAnsi="Verdana"/>
          <w:i/>
          <w:iCs/>
          <w:sz w:val="20"/>
          <w:szCs w:val="20"/>
          <w:lang w:val="en-US"/>
        </w:rPr>
        <w:t>Penguin Books</w:t>
      </w:r>
      <w:r w:rsidRPr="00E57130">
        <w:rPr>
          <w:rFonts w:ascii="Verdana" w:hAnsi="Verdana"/>
          <w:sz w:val="20"/>
          <w:szCs w:val="20"/>
          <w:lang w:val="en-US"/>
        </w:rPr>
        <w:t>, 2014.</w:t>
      </w:r>
    </w:p>
    <w:p w14:paraId="1F5F765F"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HI-PRECIMED Project (France) </w:t>
      </w:r>
      <w:hyperlink r:id="rId18" w:tgtFrame="_blank" w:history="1">
        <w:r w:rsidRPr="00E57130">
          <w:rPr>
            <w:rStyle w:val="Hyperlink"/>
            <w:rFonts w:ascii="Verdana" w:hAnsi="Verdana"/>
            <w:sz w:val="20"/>
            <w:szCs w:val="20"/>
            <w:lang w:val="en-US"/>
          </w:rPr>
          <w:t>https://www.usposts.net/2018/09/precision-medicine-cap-digital-and-medicen-team-up-with-oncodesign-servier-and-intersystems-on-hu-precimed-project/</w:t>
        </w:r>
      </w:hyperlink>
    </w:p>
    <w:p w14:paraId="2C4CCFA3"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Johnson D. Collaboration is the key to innovation in biotechnology. </w:t>
      </w:r>
      <w:proofErr w:type="spellStart"/>
      <w:r w:rsidRPr="00E57130">
        <w:rPr>
          <w:rFonts w:ascii="Verdana" w:hAnsi="Verdana"/>
          <w:i/>
          <w:iCs/>
          <w:sz w:val="20"/>
          <w:szCs w:val="20"/>
          <w:lang w:val="en-US"/>
        </w:rPr>
        <w:t>BioProcess</w:t>
      </w:r>
      <w:proofErr w:type="spellEnd"/>
      <w:r w:rsidRPr="00E57130">
        <w:rPr>
          <w:rFonts w:ascii="Verdana" w:hAnsi="Verdana"/>
          <w:i/>
          <w:iCs/>
          <w:sz w:val="20"/>
          <w:szCs w:val="20"/>
          <w:lang w:val="en-US"/>
        </w:rPr>
        <w:t xml:space="preserve"> International </w:t>
      </w:r>
      <w:r w:rsidRPr="00E57130">
        <w:rPr>
          <w:rFonts w:ascii="Verdana" w:hAnsi="Verdana"/>
          <w:sz w:val="20"/>
          <w:szCs w:val="20"/>
          <w:lang w:val="en-US"/>
        </w:rPr>
        <w:t>10.14.2016.</w:t>
      </w:r>
    </w:p>
    <w:p w14:paraId="19C671BD"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Ramsey BW, </w:t>
      </w:r>
      <w:proofErr w:type="spellStart"/>
      <w:r w:rsidRPr="00E57130">
        <w:rPr>
          <w:rFonts w:ascii="Verdana" w:hAnsi="Verdana"/>
          <w:sz w:val="20"/>
          <w:szCs w:val="20"/>
          <w:lang w:val="en-US"/>
        </w:rPr>
        <w:t>Nepom</w:t>
      </w:r>
      <w:proofErr w:type="spellEnd"/>
      <w:r w:rsidRPr="00E57130">
        <w:rPr>
          <w:rFonts w:ascii="Verdana" w:hAnsi="Verdana"/>
          <w:sz w:val="20"/>
          <w:szCs w:val="20"/>
          <w:lang w:val="en-US"/>
        </w:rPr>
        <w:t xml:space="preserve"> GT, </w:t>
      </w:r>
      <w:proofErr w:type="spellStart"/>
      <w:r w:rsidRPr="00E57130">
        <w:rPr>
          <w:rFonts w:ascii="Verdana" w:hAnsi="Verdana"/>
          <w:sz w:val="20"/>
          <w:szCs w:val="20"/>
          <w:lang w:val="en-US"/>
        </w:rPr>
        <w:t>Lonial</w:t>
      </w:r>
      <w:proofErr w:type="spellEnd"/>
      <w:r w:rsidRPr="00E57130">
        <w:rPr>
          <w:rFonts w:ascii="Verdana" w:hAnsi="Verdana"/>
          <w:sz w:val="20"/>
          <w:szCs w:val="20"/>
          <w:lang w:val="en-US"/>
        </w:rPr>
        <w:t xml:space="preserve"> S. Academic, Foundation and Industry collaboration in finding new therapies. </w:t>
      </w:r>
      <w:r w:rsidRPr="00E57130">
        <w:rPr>
          <w:rFonts w:ascii="Verdana" w:hAnsi="Verdana"/>
          <w:i/>
          <w:iCs/>
          <w:sz w:val="20"/>
          <w:szCs w:val="20"/>
          <w:lang w:val="en-US"/>
        </w:rPr>
        <w:t>New England Journal of Medicine</w:t>
      </w:r>
      <w:r w:rsidRPr="00E57130">
        <w:rPr>
          <w:rFonts w:ascii="Verdana" w:hAnsi="Verdana"/>
          <w:sz w:val="20"/>
          <w:szCs w:val="20"/>
          <w:lang w:val="en-US"/>
        </w:rPr>
        <w:t xml:space="preserve"> 2017; 376: 1762-9.</w:t>
      </w:r>
    </w:p>
    <w:p w14:paraId="6D062B1C" w14:textId="77777777"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proofErr w:type="spellStart"/>
      <w:r w:rsidRPr="00E57130">
        <w:rPr>
          <w:rFonts w:ascii="Verdana" w:hAnsi="Verdana" w:cs="OTNEJMScalaSansLF"/>
          <w:sz w:val="20"/>
          <w:szCs w:val="20"/>
          <w:lang w:val="en-US"/>
        </w:rPr>
        <w:t>Rajkomar</w:t>
      </w:r>
      <w:proofErr w:type="spellEnd"/>
      <w:r w:rsidRPr="00E57130">
        <w:rPr>
          <w:rFonts w:ascii="Verdana" w:hAnsi="Verdana" w:cs="OTNEJMScalaSansLF"/>
          <w:sz w:val="20"/>
          <w:szCs w:val="20"/>
          <w:lang w:val="en-US"/>
        </w:rPr>
        <w:t xml:space="preserve"> A, Dean J, Isaac </w:t>
      </w:r>
      <w:proofErr w:type="spellStart"/>
      <w:r w:rsidRPr="00E57130">
        <w:rPr>
          <w:rFonts w:ascii="Verdana" w:hAnsi="Verdana" w:cs="OTNEJMScalaSansLF"/>
          <w:sz w:val="20"/>
          <w:szCs w:val="20"/>
          <w:lang w:val="en-US"/>
        </w:rPr>
        <w:t>Kohane</w:t>
      </w:r>
      <w:proofErr w:type="spellEnd"/>
      <w:r w:rsidRPr="00E57130">
        <w:rPr>
          <w:rFonts w:ascii="Verdana" w:hAnsi="Verdana" w:cs="OTNEJMScalaSansLF"/>
          <w:sz w:val="20"/>
          <w:szCs w:val="20"/>
          <w:lang w:val="en-US"/>
        </w:rPr>
        <w:t xml:space="preserve"> I. Machine Learning in Medicine 2019 </w:t>
      </w:r>
      <w:r w:rsidRPr="00E57130">
        <w:rPr>
          <w:rFonts w:ascii="Verdana" w:hAnsi="Verdana" w:cs="OTNEJMScalaSansLF"/>
          <w:i/>
          <w:sz w:val="20"/>
          <w:szCs w:val="20"/>
          <w:lang w:val="en-US"/>
        </w:rPr>
        <w:t xml:space="preserve">New England Journal of Medicine </w:t>
      </w:r>
      <w:r w:rsidRPr="00E57130">
        <w:rPr>
          <w:rFonts w:ascii="Verdana" w:hAnsi="Verdana" w:cs="OTNEJMScalaSansLF-Bold"/>
          <w:bCs/>
          <w:sz w:val="20"/>
          <w:szCs w:val="20"/>
          <w:lang w:val="en-US"/>
        </w:rPr>
        <w:t>2019;380:1347-58.</w:t>
      </w:r>
    </w:p>
    <w:p w14:paraId="20B0CE01" w14:textId="43058D8A" w:rsidR="00F13C60"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proofErr w:type="spellStart"/>
      <w:r w:rsidRPr="008F6080">
        <w:rPr>
          <w:rFonts w:ascii="Verdana" w:hAnsi="Verdana"/>
          <w:sz w:val="20"/>
          <w:szCs w:val="20"/>
          <w:lang w:val="en-US"/>
        </w:rPr>
        <w:t>PharmaVoice</w:t>
      </w:r>
      <w:proofErr w:type="spellEnd"/>
      <w:r w:rsidRPr="00E57130">
        <w:rPr>
          <w:rFonts w:ascii="Verdana" w:hAnsi="Verdana"/>
          <w:sz w:val="20"/>
          <w:szCs w:val="20"/>
          <w:lang w:val="en-US"/>
        </w:rPr>
        <w:t xml:space="preserve"> 2019 Year in Review. 10 Trends. </w:t>
      </w:r>
      <w:proofErr w:type="spellStart"/>
      <w:r w:rsidR="008F6080" w:rsidRPr="008F6080">
        <w:rPr>
          <w:rFonts w:ascii="Verdana" w:hAnsi="Verdana"/>
          <w:i/>
          <w:iCs/>
          <w:sz w:val="20"/>
          <w:szCs w:val="20"/>
          <w:lang w:val="en-US"/>
        </w:rPr>
        <w:t>PharmaVoice</w:t>
      </w:r>
      <w:proofErr w:type="spellEnd"/>
      <w:r w:rsidR="008F6080" w:rsidRPr="00E57130">
        <w:rPr>
          <w:rFonts w:ascii="Verdana" w:hAnsi="Verdana"/>
          <w:sz w:val="20"/>
          <w:szCs w:val="20"/>
          <w:lang w:val="en-US"/>
        </w:rPr>
        <w:t xml:space="preserve"> </w:t>
      </w:r>
      <w:r w:rsidRPr="00E57130">
        <w:rPr>
          <w:rFonts w:ascii="Verdana" w:hAnsi="Verdana"/>
          <w:sz w:val="20"/>
          <w:szCs w:val="20"/>
          <w:lang w:val="en-US"/>
        </w:rPr>
        <w:t>Nov/Dec. 2018; 18: 10 [Special Issue].</w:t>
      </w:r>
    </w:p>
    <w:p w14:paraId="3B520063" w14:textId="57742F00" w:rsidR="00C96CC1" w:rsidRPr="00E57130" w:rsidRDefault="00F13C60" w:rsidP="004849B1">
      <w:pPr>
        <w:pStyle w:val="yiv6591632683msolistparagraph"/>
        <w:numPr>
          <w:ilvl w:val="0"/>
          <w:numId w:val="8"/>
        </w:numPr>
        <w:spacing w:before="0" w:beforeAutospacing="0" w:after="0" w:afterAutospacing="0"/>
        <w:jc w:val="both"/>
        <w:rPr>
          <w:rFonts w:ascii="Verdana" w:hAnsi="Verdana"/>
          <w:sz w:val="20"/>
          <w:szCs w:val="20"/>
          <w:lang w:val="en-US"/>
        </w:rPr>
      </w:pPr>
      <w:r w:rsidRPr="00E57130">
        <w:rPr>
          <w:rFonts w:ascii="Verdana" w:hAnsi="Verdana"/>
          <w:sz w:val="20"/>
          <w:szCs w:val="20"/>
          <w:lang w:val="en-US"/>
        </w:rPr>
        <w:t xml:space="preserve">Powell WW, White DR, </w:t>
      </w:r>
      <w:proofErr w:type="spellStart"/>
      <w:r w:rsidRPr="00E57130">
        <w:rPr>
          <w:rFonts w:ascii="Verdana" w:hAnsi="Verdana"/>
          <w:sz w:val="20"/>
          <w:szCs w:val="20"/>
          <w:lang w:val="en-US"/>
        </w:rPr>
        <w:t>Koput</w:t>
      </w:r>
      <w:proofErr w:type="spellEnd"/>
      <w:r w:rsidRPr="00E57130">
        <w:rPr>
          <w:rFonts w:ascii="Verdana" w:hAnsi="Verdana"/>
          <w:sz w:val="20"/>
          <w:szCs w:val="20"/>
          <w:lang w:val="en-US"/>
        </w:rPr>
        <w:t xml:space="preserve"> KW, Owen-Smith J. Network Dynamics and Field Evolution: The Growth of Inter-organizational Collaboration in the Life Sciences. </w:t>
      </w:r>
      <w:r w:rsidRPr="00E57130">
        <w:rPr>
          <w:rFonts w:ascii="Verdana" w:hAnsi="Verdana"/>
          <w:i/>
          <w:sz w:val="20"/>
          <w:szCs w:val="20"/>
          <w:lang w:val="en-US"/>
        </w:rPr>
        <w:t>AJS: American Journal of Sociology</w:t>
      </w:r>
      <w:r w:rsidRPr="00E57130">
        <w:rPr>
          <w:rFonts w:ascii="Verdana" w:hAnsi="Verdana"/>
          <w:sz w:val="20"/>
          <w:szCs w:val="20"/>
          <w:lang w:val="en-US"/>
        </w:rPr>
        <w:t xml:space="preserve"> 2005; 110: 1132-1205.</w:t>
      </w:r>
    </w:p>
    <w:p w14:paraId="5D1E760E" w14:textId="77777777" w:rsidR="005B21C4" w:rsidRPr="00E57130" w:rsidRDefault="005B21C4" w:rsidP="005B21C4">
      <w:pPr>
        <w:pStyle w:val="yiv6591632683msolistparagraph"/>
        <w:shd w:val="diagCross" w:color="auto" w:fill="auto"/>
        <w:spacing w:beforeAutospacing="0" w:after="0" w:afterAutospacing="0"/>
        <w:ind w:left="720"/>
        <w:jc w:val="both"/>
        <w:rPr>
          <w:rFonts w:ascii="Verdana" w:hAnsi="Verdana"/>
          <w:sz w:val="20"/>
          <w:szCs w:val="20"/>
          <w:lang w:val="en-US"/>
        </w:rPr>
      </w:pPr>
    </w:p>
    <w:sectPr w:rsidR="005B21C4" w:rsidRPr="00E57130" w:rsidSect="00DD3518">
      <w:headerReference w:type="default" r:id="rId19"/>
      <w:pgSz w:w="12240" w:h="15840"/>
      <w:pgMar w:top="1440" w:right="1440" w:bottom="1440" w:left="1440" w:header="720" w:footer="720" w:gutter="0"/>
      <w:pgBorders w:offsetFrom="page">
        <w:left w:val="single" w:sz="48" w:space="24" w:color="000099"/>
        <w:right w:val="single" w:sz="48" w:space="24" w:color="0000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AA087" w14:textId="77777777" w:rsidR="001D6021" w:rsidRDefault="001D6021" w:rsidP="00393FCF">
      <w:pPr>
        <w:spacing w:after="0" w:line="240" w:lineRule="auto"/>
      </w:pPr>
      <w:r>
        <w:separator/>
      </w:r>
    </w:p>
  </w:endnote>
  <w:endnote w:type="continuationSeparator" w:id="0">
    <w:p w14:paraId="453023FB" w14:textId="77777777" w:rsidR="001D6021" w:rsidRDefault="001D6021" w:rsidP="00393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TNEJMQuadraat">
    <w:altName w:val="Cambria"/>
    <w:panose1 w:val="00000000000000000000"/>
    <w:charset w:val="00"/>
    <w:family w:val="roman"/>
    <w:notTrueType/>
    <w:pitch w:val="default"/>
    <w:sig w:usb0="00000003" w:usb1="00000000" w:usb2="00000000" w:usb3="00000000" w:csb0="00000001" w:csb1="00000000"/>
  </w:font>
  <w:font w:name="OTNEJMScalaSansLF">
    <w:panose1 w:val="00000000000000000000"/>
    <w:charset w:val="00"/>
    <w:family w:val="swiss"/>
    <w:notTrueType/>
    <w:pitch w:val="default"/>
    <w:sig w:usb0="00000003" w:usb1="00000000" w:usb2="00000000" w:usb3="00000000" w:csb0="00000001" w:csb1="00000000"/>
  </w:font>
  <w:font w:name="OTNEJMScalaSansLF-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BEFC2" w14:textId="77777777" w:rsidR="001D6021" w:rsidRDefault="001D6021" w:rsidP="00393FCF">
      <w:pPr>
        <w:spacing w:after="0" w:line="240" w:lineRule="auto"/>
      </w:pPr>
      <w:r>
        <w:separator/>
      </w:r>
    </w:p>
  </w:footnote>
  <w:footnote w:type="continuationSeparator" w:id="0">
    <w:p w14:paraId="2679D67E" w14:textId="77777777" w:rsidR="001D6021" w:rsidRDefault="001D6021" w:rsidP="00393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939757"/>
      <w:docPartObj>
        <w:docPartGallery w:val="Page Numbers (Margins)"/>
        <w:docPartUnique/>
      </w:docPartObj>
    </w:sdtPr>
    <w:sdtEndPr/>
    <w:sdtContent>
      <w:p w14:paraId="434B888F" w14:textId="77777777" w:rsidR="00393FCF" w:rsidRDefault="00393FCF">
        <w:pPr>
          <w:pStyle w:val="Header"/>
        </w:pPr>
        <w:r>
          <w:rPr>
            <w:noProof/>
          </w:rPr>
          <mc:AlternateContent>
            <mc:Choice Requires="wps">
              <w:drawing>
                <wp:anchor distT="0" distB="0" distL="114300" distR="114300" simplePos="0" relativeHeight="251659264" behindDoc="0" locked="0" layoutInCell="0" allowOverlap="1" wp14:anchorId="2A402C5D" wp14:editId="7AF2B0CA">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40C0" w14:textId="77777777" w:rsidR="00393FCF" w:rsidRDefault="00393FC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E6E70" w:rsidRPr="000E6E70">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A402C5D" id="Rectangle 6"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4B7540C0" w14:textId="77777777" w:rsidR="00393FCF" w:rsidRDefault="00393FC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E6E70" w:rsidRPr="000E6E70">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D19E7"/>
    <w:multiLevelType w:val="hybridMultilevel"/>
    <w:tmpl w:val="F7C6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8626F"/>
    <w:multiLevelType w:val="hybridMultilevel"/>
    <w:tmpl w:val="FAB2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873D2"/>
    <w:multiLevelType w:val="hybridMultilevel"/>
    <w:tmpl w:val="0D06E1F0"/>
    <w:lvl w:ilvl="0" w:tplc="38CC455E">
      <w:start w:val="1"/>
      <w:numFmt w:val="decimal"/>
      <w:lvlText w:val="(%1)"/>
      <w:lvlJc w:val="left"/>
      <w:pPr>
        <w:tabs>
          <w:tab w:val="num" w:pos="720"/>
        </w:tabs>
        <w:ind w:left="720" w:hanging="360"/>
      </w:pPr>
    </w:lvl>
    <w:lvl w:ilvl="1" w:tplc="8D32495C" w:tentative="1">
      <w:start w:val="1"/>
      <w:numFmt w:val="decimal"/>
      <w:lvlText w:val="(%2)"/>
      <w:lvlJc w:val="left"/>
      <w:pPr>
        <w:tabs>
          <w:tab w:val="num" w:pos="1440"/>
        </w:tabs>
        <w:ind w:left="1440" w:hanging="360"/>
      </w:pPr>
    </w:lvl>
    <w:lvl w:ilvl="2" w:tplc="E318C86E" w:tentative="1">
      <w:start w:val="1"/>
      <w:numFmt w:val="decimal"/>
      <w:lvlText w:val="(%3)"/>
      <w:lvlJc w:val="left"/>
      <w:pPr>
        <w:tabs>
          <w:tab w:val="num" w:pos="2160"/>
        </w:tabs>
        <w:ind w:left="2160" w:hanging="360"/>
      </w:pPr>
    </w:lvl>
    <w:lvl w:ilvl="3" w:tplc="C3A63DD2" w:tentative="1">
      <w:start w:val="1"/>
      <w:numFmt w:val="decimal"/>
      <w:lvlText w:val="(%4)"/>
      <w:lvlJc w:val="left"/>
      <w:pPr>
        <w:tabs>
          <w:tab w:val="num" w:pos="2880"/>
        </w:tabs>
        <w:ind w:left="2880" w:hanging="360"/>
      </w:pPr>
    </w:lvl>
    <w:lvl w:ilvl="4" w:tplc="FBFED4DA" w:tentative="1">
      <w:start w:val="1"/>
      <w:numFmt w:val="decimal"/>
      <w:lvlText w:val="(%5)"/>
      <w:lvlJc w:val="left"/>
      <w:pPr>
        <w:tabs>
          <w:tab w:val="num" w:pos="3600"/>
        </w:tabs>
        <w:ind w:left="3600" w:hanging="360"/>
      </w:pPr>
    </w:lvl>
    <w:lvl w:ilvl="5" w:tplc="52C49022" w:tentative="1">
      <w:start w:val="1"/>
      <w:numFmt w:val="decimal"/>
      <w:lvlText w:val="(%6)"/>
      <w:lvlJc w:val="left"/>
      <w:pPr>
        <w:tabs>
          <w:tab w:val="num" w:pos="4320"/>
        </w:tabs>
        <w:ind w:left="4320" w:hanging="360"/>
      </w:pPr>
    </w:lvl>
    <w:lvl w:ilvl="6" w:tplc="E10AD418" w:tentative="1">
      <w:start w:val="1"/>
      <w:numFmt w:val="decimal"/>
      <w:lvlText w:val="(%7)"/>
      <w:lvlJc w:val="left"/>
      <w:pPr>
        <w:tabs>
          <w:tab w:val="num" w:pos="5040"/>
        </w:tabs>
        <w:ind w:left="5040" w:hanging="360"/>
      </w:pPr>
    </w:lvl>
    <w:lvl w:ilvl="7" w:tplc="47029C1C" w:tentative="1">
      <w:start w:val="1"/>
      <w:numFmt w:val="decimal"/>
      <w:lvlText w:val="(%8)"/>
      <w:lvlJc w:val="left"/>
      <w:pPr>
        <w:tabs>
          <w:tab w:val="num" w:pos="5760"/>
        </w:tabs>
        <w:ind w:left="5760" w:hanging="360"/>
      </w:pPr>
    </w:lvl>
    <w:lvl w:ilvl="8" w:tplc="7BCCBF02" w:tentative="1">
      <w:start w:val="1"/>
      <w:numFmt w:val="decimal"/>
      <w:lvlText w:val="(%9)"/>
      <w:lvlJc w:val="left"/>
      <w:pPr>
        <w:tabs>
          <w:tab w:val="num" w:pos="6480"/>
        </w:tabs>
        <w:ind w:left="6480" w:hanging="360"/>
      </w:pPr>
    </w:lvl>
  </w:abstractNum>
  <w:abstractNum w:abstractNumId="3" w15:restartNumberingAfterBreak="0">
    <w:nsid w:val="22B66487"/>
    <w:multiLevelType w:val="hybridMultilevel"/>
    <w:tmpl w:val="8048A81A"/>
    <w:lvl w:ilvl="0" w:tplc="3138B0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263FD"/>
    <w:multiLevelType w:val="hybridMultilevel"/>
    <w:tmpl w:val="ACBC5798"/>
    <w:lvl w:ilvl="0" w:tplc="99A6E8EE">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5" w15:restartNumberingAfterBreak="0">
    <w:nsid w:val="30DA6981"/>
    <w:multiLevelType w:val="hybridMultilevel"/>
    <w:tmpl w:val="F7CCF02E"/>
    <w:lvl w:ilvl="0" w:tplc="3138B0C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16B240F"/>
    <w:multiLevelType w:val="hybridMultilevel"/>
    <w:tmpl w:val="00A0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70535"/>
    <w:multiLevelType w:val="hybridMultilevel"/>
    <w:tmpl w:val="0816AF68"/>
    <w:lvl w:ilvl="0" w:tplc="C6A40F06">
      <w:start w:val="1"/>
      <w:numFmt w:val="bullet"/>
      <w:lvlText w:val=""/>
      <w:lvlJc w:val="left"/>
      <w:pPr>
        <w:ind w:left="707" w:hanging="360"/>
      </w:pPr>
      <w:rPr>
        <w:rFonts w:ascii="Wingdings" w:hAnsi="Wingdings"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8" w15:restartNumberingAfterBreak="0">
    <w:nsid w:val="47FB2D29"/>
    <w:multiLevelType w:val="hybridMultilevel"/>
    <w:tmpl w:val="735E7F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F650B61"/>
    <w:multiLevelType w:val="hybridMultilevel"/>
    <w:tmpl w:val="14C05AC6"/>
    <w:lvl w:ilvl="0" w:tplc="3138B0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3"/>
  </w:num>
  <w:num w:numId="6">
    <w:abstractNumId w:val="4"/>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18"/>
    <w:rsid w:val="00053810"/>
    <w:rsid w:val="00063EF1"/>
    <w:rsid w:val="000D05B5"/>
    <w:rsid w:val="000E5093"/>
    <w:rsid w:val="000E6E70"/>
    <w:rsid w:val="00102B90"/>
    <w:rsid w:val="0012625C"/>
    <w:rsid w:val="0014715C"/>
    <w:rsid w:val="00151BD8"/>
    <w:rsid w:val="001A0E5E"/>
    <w:rsid w:val="001D6021"/>
    <w:rsid w:val="001F5358"/>
    <w:rsid w:val="00273269"/>
    <w:rsid w:val="002C254B"/>
    <w:rsid w:val="002C3BEE"/>
    <w:rsid w:val="002D054C"/>
    <w:rsid w:val="002D5755"/>
    <w:rsid w:val="002E4192"/>
    <w:rsid w:val="002E4E40"/>
    <w:rsid w:val="003577D3"/>
    <w:rsid w:val="00393FCF"/>
    <w:rsid w:val="00394443"/>
    <w:rsid w:val="003A344F"/>
    <w:rsid w:val="003D1A82"/>
    <w:rsid w:val="00461EEA"/>
    <w:rsid w:val="004705C1"/>
    <w:rsid w:val="004849B1"/>
    <w:rsid w:val="00487B37"/>
    <w:rsid w:val="004A0209"/>
    <w:rsid w:val="004B57F7"/>
    <w:rsid w:val="004E2992"/>
    <w:rsid w:val="005162F4"/>
    <w:rsid w:val="005876FC"/>
    <w:rsid w:val="005B21C4"/>
    <w:rsid w:val="005C6F5D"/>
    <w:rsid w:val="005E6F92"/>
    <w:rsid w:val="006250DF"/>
    <w:rsid w:val="0062740F"/>
    <w:rsid w:val="006819CE"/>
    <w:rsid w:val="00687C2A"/>
    <w:rsid w:val="00771804"/>
    <w:rsid w:val="00772C59"/>
    <w:rsid w:val="007F3073"/>
    <w:rsid w:val="008204C2"/>
    <w:rsid w:val="00827C01"/>
    <w:rsid w:val="008352CA"/>
    <w:rsid w:val="0084254C"/>
    <w:rsid w:val="008F6080"/>
    <w:rsid w:val="009020B8"/>
    <w:rsid w:val="0092569D"/>
    <w:rsid w:val="00927CA0"/>
    <w:rsid w:val="00947535"/>
    <w:rsid w:val="00965348"/>
    <w:rsid w:val="009A4A7D"/>
    <w:rsid w:val="009C5E50"/>
    <w:rsid w:val="00A81379"/>
    <w:rsid w:val="00B12A40"/>
    <w:rsid w:val="00B4316D"/>
    <w:rsid w:val="00BB26FA"/>
    <w:rsid w:val="00C21348"/>
    <w:rsid w:val="00C9231C"/>
    <w:rsid w:val="00C96CC1"/>
    <w:rsid w:val="00CA4FD6"/>
    <w:rsid w:val="00CF2920"/>
    <w:rsid w:val="00D108CC"/>
    <w:rsid w:val="00D4513F"/>
    <w:rsid w:val="00D62947"/>
    <w:rsid w:val="00DD3518"/>
    <w:rsid w:val="00E24231"/>
    <w:rsid w:val="00E31D69"/>
    <w:rsid w:val="00E57130"/>
    <w:rsid w:val="00E615AD"/>
    <w:rsid w:val="00E66DD0"/>
    <w:rsid w:val="00F02C0B"/>
    <w:rsid w:val="00F13C60"/>
    <w:rsid w:val="00F349D8"/>
    <w:rsid w:val="00F47709"/>
    <w:rsid w:val="00F52A2D"/>
    <w:rsid w:val="00F62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781E1"/>
  <w15:docId w15:val="{5C196F15-70EF-4B28-A17D-98E96DF0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591632683msonormal">
    <w:name w:val="yiv6591632683msonormal"/>
    <w:basedOn w:val="Normal"/>
    <w:rsid w:val="00E31D6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F52A2D"/>
    <w:pPr>
      <w:ind w:left="720"/>
      <w:contextualSpacing/>
    </w:pPr>
  </w:style>
  <w:style w:type="paragraph" w:customStyle="1" w:styleId="Default">
    <w:name w:val="Default"/>
    <w:rsid w:val="008204C2"/>
    <w:pPr>
      <w:autoSpaceDE w:val="0"/>
      <w:autoSpaceDN w:val="0"/>
      <w:adjustRightInd w:val="0"/>
      <w:spacing w:after="0" w:line="240" w:lineRule="auto"/>
    </w:pPr>
    <w:rPr>
      <w:rFonts w:ascii="Montserrat" w:hAnsi="Montserrat" w:cs="Montserrat"/>
      <w:color w:val="000000"/>
      <w:sz w:val="24"/>
      <w:szCs w:val="24"/>
    </w:rPr>
  </w:style>
  <w:style w:type="paragraph" w:customStyle="1" w:styleId="Pa12">
    <w:name w:val="Pa12"/>
    <w:basedOn w:val="Default"/>
    <w:next w:val="Default"/>
    <w:uiPriority w:val="99"/>
    <w:rsid w:val="008204C2"/>
    <w:pPr>
      <w:spacing w:line="241" w:lineRule="atLeast"/>
    </w:pPr>
    <w:rPr>
      <w:rFonts w:cstheme="minorBidi"/>
      <w:color w:val="auto"/>
    </w:rPr>
  </w:style>
  <w:style w:type="character" w:customStyle="1" w:styleId="A0">
    <w:name w:val="A0"/>
    <w:uiPriority w:val="99"/>
    <w:rsid w:val="008204C2"/>
    <w:rPr>
      <w:rFonts w:cs="Montserrat"/>
      <w:b/>
      <w:bCs/>
      <w:color w:val="000000"/>
      <w:sz w:val="20"/>
      <w:szCs w:val="20"/>
    </w:rPr>
  </w:style>
  <w:style w:type="character" w:customStyle="1" w:styleId="A8">
    <w:name w:val="A8"/>
    <w:uiPriority w:val="99"/>
    <w:rsid w:val="008204C2"/>
    <w:rPr>
      <w:rFonts w:cs="Montserrat"/>
      <w:color w:val="000000"/>
      <w:sz w:val="16"/>
      <w:szCs w:val="16"/>
    </w:rPr>
  </w:style>
  <w:style w:type="paragraph" w:styleId="NormalWeb">
    <w:name w:val="Normal (Web)"/>
    <w:basedOn w:val="Normal"/>
    <w:uiPriority w:val="99"/>
    <w:semiHidden/>
    <w:unhideWhenUsed/>
    <w:rsid w:val="005E6F9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0E5E"/>
    <w:rPr>
      <w:color w:val="0563C1" w:themeColor="hyperlink"/>
      <w:u w:val="single"/>
    </w:rPr>
  </w:style>
  <w:style w:type="paragraph" w:customStyle="1" w:styleId="yiv6591632683msolistparagraph">
    <w:name w:val="yiv6591632683msolistparagraph"/>
    <w:basedOn w:val="Normal"/>
    <w:rsid w:val="001A0E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93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FCF"/>
  </w:style>
  <w:style w:type="paragraph" w:styleId="Footer">
    <w:name w:val="footer"/>
    <w:basedOn w:val="Normal"/>
    <w:link w:val="FooterChar"/>
    <w:uiPriority w:val="99"/>
    <w:unhideWhenUsed/>
    <w:rsid w:val="00393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FCF"/>
  </w:style>
  <w:style w:type="character" w:styleId="Strong">
    <w:name w:val="Strong"/>
    <w:basedOn w:val="DefaultParagraphFont"/>
    <w:uiPriority w:val="22"/>
    <w:qFormat/>
    <w:rsid w:val="004B57F7"/>
    <w:rPr>
      <w:b/>
      <w:bCs/>
    </w:rPr>
  </w:style>
  <w:style w:type="paragraph" w:styleId="BalloonText">
    <w:name w:val="Balloon Text"/>
    <w:basedOn w:val="Normal"/>
    <w:link w:val="BalloonTextChar"/>
    <w:uiPriority w:val="99"/>
    <w:semiHidden/>
    <w:unhideWhenUsed/>
    <w:rsid w:val="00461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E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823295">
      <w:bodyDiv w:val="1"/>
      <w:marLeft w:val="0"/>
      <w:marRight w:val="0"/>
      <w:marTop w:val="0"/>
      <w:marBottom w:val="0"/>
      <w:divBdr>
        <w:top w:val="none" w:sz="0" w:space="0" w:color="auto"/>
        <w:left w:val="none" w:sz="0" w:space="0" w:color="auto"/>
        <w:bottom w:val="none" w:sz="0" w:space="0" w:color="auto"/>
        <w:right w:val="none" w:sz="0" w:space="0" w:color="auto"/>
      </w:divBdr>
      <w:divsChild>
        <w:div w:id="1415517966">
          <w:marLeft w:val="1166"/>
          <w:marRight w:val="0"/>
          <w:marTop w:val="0"/>
          <w:marBottom w:val="0"/>
          <w:divBdr>
            <w:top w:val="none" w:sz="0" w:space="0" w:color="auto"/>
            <w:left w:val="none" w:sz="0" w:space="0" w:color="auto"/>
            <w:bottom w:val="none" w:sz="0" w:space="0" w:color="auto"/>
            <w:right w:val="none" w:sz="0" w:space="0" w:color="auto"/>
          </w:divBdr>
        </w:div>
        <w:div w:id="6117389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ritannica.com/technology/robot-technology" TargetMode="External"/><Relationship Id="rId18" Type="http://schemas.openxmlformats.org/officeDocument/2006/relationships/hyperlink" Target="https://www.usposts.net/2018/09/precision-medicine-cap-digital-and-medicen-team-up-with-oncodesign-servier-and-intersystems-on-hu-precimed-projec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britannica.com/technology/computer" TargetMode="External"/><Relationship Id="rId17" Type="http://schemas.openxmlformats.org/officeDocument/2006/relationships/hyperlink" Target="http://www.bostonbiotechnologysummit.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erriam-webster.com/dictionary/intellectu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2651</Words>
  <Characters>15114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Shahin</dc:creator>
  <cp:lastModifiedBy>Rebekah Jones</cp:lastModifiedBy>
  <cp:revision>2</cp:revision>
  <dcterms:created xsi:type="dcterms:W3CDTF">2019-06-13T18:41:00Z</dcterms:created>
  <dcterms:modified xsi:type="dcterms:W3CDTF">2019-06-13T18:41:00Z</dcterms:modified>
</cp:coreProperties>
</file>